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6D" w:rsidRPr="00B73A76" w:rsidRDefault="00786401" w:rsidP="0084736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General Requirements for</w:t>
      </w:r>
      <w:r w:rsidR="00925A60">
        <w:rPr>
          <w:b/>
          <w:sz w:val="28"/>
          <w:szCs w:val="28"/>
          <w:u w:val="single"/>
        </w:rPr>
        <w:t xml:space="preserve"> Initial Teaching Licensure</w:t>
      </w:r>
      <w:r w:rsidR="002E1886">
        <w:rPr>
          <w:b/>
          <w:sz w:val="28"/>
          <w:szCs w:val="28"/>
          <w:u w:val="single"/>
        </w:rPr>
        <w:t xml:space="preserve"> Interns</w:t>
      </w:r>
      <w:r w:rsidR="0084736D" w:rsidRPr="00B73A76">
        <w:rPr>
          <w:b/>
          <w:sz w:val="28"/>
          <w:szCs w:val="28"/>
          <w:u w:val="single"/>
        </w:rPr>
        <w:t xml:space="preserve"> </w:t>
      </w:r>
    </w:p>
    <w:p w:rsidR="0084736D" w:rsidRPr="00B73A76" w:rsidRDefault="0084736D" w:rsidP="0084736D">
      <w:pPr>
        <w:jc w:val="center"/>
        <w:rPr>
          <w:b/>
          <w:sz w:val="28"/>
          <w:szCs w:val="28"/>
          <w:u w:val="single"/>
        </w:rPr>
      </w:pPr>
    </w:p>
    <w:p w:rsidR="0084736D" w:rsidRPr="00B73A76" w:rsidRDefault="00F71ACA" w:rsidP="0084736D">
      <w:pPr>
        <w:pStyle w:val="Heading3"/>
        <w:rPr>
          <w:szCs w:val="28"/>
          <w:u w:val="single"/>
        </w:rPr>
      </w:pPr>
      <w:r>
        <w:rPr>
          <w:szCs w:val="28"/>
          <w:u w:val="single"/>
        </w:rPr>
        <w:t>Spring 2015</w:t>
      </w:r>
    </w:p>
    <w:p w:rsidR="0084736D" w:rsidRPr="00B73A76" w:rsidRDefault="0084736D" w:rsidP="0084736D">
      <w:pPr>
        <w:rPr>
          <w:b/>
          <w:bCs/>
          <w:sz w:val="28"/>
          <w:szCs w:val="28"/>
        </w:rPr>
      </w:pPr>
    </w:p>
    <w:p w:rsidR="0084736D" w:rsidRPr="00B73A76" w:rsidRDefault="00A61E74" w:rsidP="0084736D">
      <w:pPr>
        <w:ind w:firstLine="720"/>
      </w:pPr>
      <w:r>
        <w:t>The culminating experience, your internship,</w:t>
      </w:r>
      <w:r w:rsidR="0084736D" w:rsidRPr="00B73A76">
        <w:t xml:space="preserve"> prov</w:t>
      </w:r>
      <w:r>
        <w:t xml:space="preserve">ides an opportunity for </w:t>
      </w:r>
      <w:r w:rsidR="003814E6">
        <w:t>teacher candidates</w:t>
      </w:r>
      <w:r>
        <w:t xml:space="preserve"> to work in</w:t>
      </w:r>
      <w:r w:rsidR="00925A60">
        <w:t xml:space="preserve"> school classrooms;</w:t>
      </w:r>
      <w:r w:rsidR="0084736D" w:rsidRPr="00B73A76">
        <w:t xml:space="preserve"> to take on the day-to-day routine responsibilities of teaching and to learn from and team with a </w:t>
      </w:r>
      <w:r w:rsidR="00662022">
        <w:t>Mentor Teacher</w:t>
      </w:r>
      <w:r w:rsidR="0084736D" w:rsidRPr="00B73A76">
        <w:t xml:space="preserve"> in order to (a) plan and implement </w:t>
      </w:r>
      <w:r w:rsidR="00662022">
        <w:t>instructional</w:t>
      </w:r>
      <w:r w:rsidR="0084736D" w:rsidRPr="00B73A76">
        <w:t xml:space="preserve"> </w:t>
      </w:r>
      <w:r w:rsidR="00662022">
        <w:t>activities</w:t>
      </w:r>
      <w:r w:rsidR="0084736D" w:rsidRPr="00B73A76">
        <w:t xml:space="preserve"> to help </w:t>
      </w:r>
      <w:r w:rsidR="00925A60">
        <w:t>students</w:t>
      </w:r>
      <w:r>
        <w:t xml:space="preserve"> learn, and (b) assess student learning</w:t>
      </w:r>
      <w:r w:rsidR="00E14BF4">
        <w:t xml:space="preserve">/ </w:t>
      </w:r>
      <w:r w:rsidR="0084736D" w:rsidRPr="00B73A76">
        <w:t xml:space="preserve">the </w:t>
      </w:r>
      <w:r w:rsidR="00662022">
        <w:t>effectiveness</w:t>
      </w:r>
      <w:r>
        <w:t xml:space="preserve"> of your pedagogy</w:t>
      </w:r>
      <w:r w:rsidR="0084736D" w:rsidRPr="00B73A76">
        <w:t>.</w:t>
      </w:r>
    </w:p>
    <w:p w:rsidR="0084736D" w:rsidRPr="00B73A76" w:rsidRDefault="0084736D" w:rsidP="0084736D"/>
    <w:p w:rsidR="0084736D" w:rsidRPr="00B73A76" w:rsidRDefault="0084736D" w:rsidP="0084736D">
      <w:r w:rsidRPr="00B73A76">
        <w:t xml:space="preserve">The following are general requirements for a successful </w:t>
      </w:r>
      <w:r w:rsidR="00662022">
        <w:t>clinical</w:t>
      </w:r>
      <w:r w:rsidR="00A61E74">
        <w:t xml:space="preserve"> experience:</w:t>
      </w:r>
    </w:p>
    <w:p w:rsidR="0084736D" w:rsidRPr="00B73A76" w:rsidRDefault="0084736D" w:rsidP="0084736D"/>
    <w:p w:rsidR="0084736D" w:rsidRPr="00B73A76" w:rsidRDefault="0084736D" w:rsidP="0084736D">
      <w:pPr>
        <w:numPr>
          <w:ilvl w:val="0"/>
          <w:numId w:val="1"/>
        </w:numPr>
        <w:tabs>
          <w:tab w:val="clear" w:pos="1800"/>
          <w:tab w:val="num" w:pos="360"/>
        </w:tabs>
        <w:spacing w:after="240"/>
        <w:ind w:left="360"/>
      </w:pPr>
      <w:r w:rsidRPr="00B73A76">
        <w:t xml:space="preserve">Arrive </w:t>
      </w:r>
      <w:r w:rsidR="00A61E74">
        <w:rPr>
          <w:u w:val="single"/>
        </w:rPr>
        <w:t>early</w:t>
      </w:r>
      <w:r w:rsidR="00A61E74">
        <w:t xml:space="preserve"> at your assigned</w:t>
      </w:r>
      <w:r w:rsidRPr="00B73A76">
        <w:t xml:space="preserve"> school and maintain the same hours as required of your </w:t>
      </w:r>
      <w:r w:rsidR="00662022">
        <w:t>Mentor Teacher</w:t>
      </w:r>
      <w:r w:rsidRPr="00B73A76">
        <w:t xml:space="preserve"> (</w:t>
      </w:r>
      <w:r w:rsidR="00662022">
        <w:t>MT</w:t>
      </w:r>
      <w:r w:rsidRPr="00B73A76">
        <w:t xml:space="preserve">) five days per week (excluding </w:t>
      </w:r>
      <w:r w:rsidR="00A61E74">
        <w:t xml:space="preserve">school </w:t>
      </w:r>
      <w:r w:rsidRPr="00B73A76">
        <w:t xml:space="preserve">holidays). If you are ill and cannot attend school, </w:t>
      </w:r>
      <w:r w:rsidR="00853105">
        <w:rPr>
          <w:u w:val="single"/>
        </w:rPr>
        <w:t>you must call</w:t>
      </w:r>
      <w:r w:rsidRPr="00B73A76">
        <w:rPr>
          <w:u w:val="single"/>
        </w:rPr>
        <w:t xml:space="preserve"> your </w:t>
      </w:r>
      <w:r w:rsidR="00662022">
        <w:rPr>
          <w:u w:val="single"/>
        </w:rPr>
        <w:t>MT</w:t>
      </w:r>
      <w:r w:rsidR="00853105">
        <w:rPr>
          <w:u w:val="single"/>
        </w:rPr>
        <w:t xml:space="preserve"> first and then contact</w:t>
      </w:r>
      <w:r w:rsidRPr="00B73A76">
        <w:rPr>
          <w:u w:val="single"/>
        </w:rPr>
        <w:t xml:space="preserve"> your University Supervisor (US)</w:t>
      </w:r>
      <w:r w:rsidR="00A61E74">
        <w:rPr>
          <w:u w:val="single"/>
        </w:rPr>
        <w:t xml:space="preserve"> prior to the beginning of the school day</w:t>
      </w:r>
      <w:r w:rsidRPr="00B73A76">
        <w:t xml:space="preserve">. You must make arrangements to get your lesson plans to school if you cannot be there. </w:t>
      </w:r>
      <w:r w:rsidRPr="00B73A76">
        <w:rPr>
          <w:b/>
        </w:rPr>
        <w:t xml:space="preserve">Do not </w:t>
      </w:r>
      <w:r w:rsidR="00662022">
        <w:rPr>
          <w:b/>
        </w:rPr>
        <w:t>expect</w:t>
      </w:r>
      <w:r w:rsidRPr="00B73A76">
        <w:rPr>
          <w:b/>
        </w:rPr>
        <w:t xml:space="preserve"> your </w:t>
      </w:r>
      <w:r w:rsidR="00662022">
        <w:rPr>
          <w:b/>
        </w:rPr>
        <w:t>MT</w:t>
      </w:r>
      <w:r w:rsidRPr="00B73A76">
        <w:rPr>
          <w:b/>
        </w:rPr>
        <w:t xml:space="preserve"> to plan when you are not there if it is your responsibility.</w:t>
      </w:r>
    </w:p>
    <w:p w:rsidR="0084736D" w:rsidRPr="00B73A76" w:rsidRDefault="00A61E74" w:rsidP="0084736D">
      <w:pPr>
        <w:pStyle w:val="NormalWeb"/>
        <w:numPr>
          <w:ilvl w:val="0"/>
          <w:numId w:val="1"/>
        </w:numPr>
        <w:tabs>
          <w:tab w:val="clear" w:pos="1800"/>
          <w:tab w:val="num" w:pos="360"/>
        </w:tabs>
        <w:spacing w:after="240" w:afterAutospacing="0"/>
        <w:ind w:left="360"/>
      </w:pPr>
      <w:r>
        <w:t>Attend all faculty</w:t>
      </w:r>
      <w:r w:rsidR="00925A60">
        <w:t xml:space="preserve"> meetings, back to school/ conference nights, and professional development days</w:t>
      </w:r>
      <w:r w:rsidR="0084736D" w:rsidRPr="00B73A76">
        <w:t xml:space="preserve">.  (Please be sure that your </w:t>
      </w:r>
      <w:r w:rsidR="00662022">
        <w:t>MT</w:t>
      </w:r>
      <w:r w:rsidR="0084736D" w:rsidRPr="00B73A76">
        <w:t xml:space="preserve"> has given his/her permission to attend these meetings.)</w:t>
      </w:r>
    </w:p>
    <w:p w:rsidR="0084736D" w:rsidRPr="00B73A76" w:rsidRDefault="0084736D" w:rsidP="0084736D">
      <w:pPr>
        <w:pStyle w:val="NormalWeb"/>
        <w:numPr>
          <w:ilvl w:val="0"/>
          <w:numId w:val="1"/>
        </w:numPr>
        <w:tabs>
          <w:tab w:val="clear" w:pos="1800"/>
          <w:tab w:val="num" w:pos="360"/>
        </w:tabs>
        <w:spacing w:after="240" w:afterAutospacing="0"/>
        <w:ind w:left="360"/>
      </w:pPr>
      <w:r w:rsidRPr="00B73A76">
        <w:t xml:space="preserve">Write out complete lesson plans (please check with both your </w:t>
      </w:r>
      <w:r w:rsidR="00662022">
        <w:t>MT</w:t>
      </w:r>
      <w:r w:rsidRPr="00B73A76">
        <w:t xml:space="preserve"> and US as to the appropriate format</w:t>
      </w:r>
      <w:r w:rsidR="00A61E74">
        <w:t xml:space="preserve"> in your school</w:t>
      </w:r>
      <w:r w:rsidRPr="00B73A76">
        <w:t xml:space="preserve">) and </w:t>
      </w:r>
      <w:r w:rsidRPr="00B73A76">
        <w:rPr>
          <w:u w:val="single"/>
        </w:rPr>
        <w:t xml:space="preserve">have them approved by the </w:t>
      </w:r>
      <w:r w:rsidR="00662022">
        <w:rPr>
          <w:u w:val="single"/>
        </w:rPr>
        <w:t>MT</w:t>
      </w:r>
      <w:r w:rsidRPr="00B73A76">
        <w:rPr>
          <w:u w:val="single"/>
        </w:rPr>
        <w:t xml:space="preserve"> well in advance of the lessons</w:t>
      </w:r>
      <w:r w:rsidRPr="00B73A76">
        <w:t xml:space="preserve">. All plans for the next school week should be </w:t>
      </w:r>
      <w:r w:rsidR="00E14BF4">
        <w:t>submitted to your MT and US</w:t>
      </w:r>
      <w:r w:rsidRPr="00B73A76">
        <w:t xml:space="preserve"> no later than the pre</w:t>
      </w:r>
      <w:r w:rsidR="00E14BF4">
        <w:t>ceding Thursday</w:t>
      </w:r>
      <w:r w:rsidRPr="00B73A76">
        <w:t>.  Make sure to include any worksheets</w:t>
      </w:r>
      <w:r w:rsidR="00A61E74">
        <w:t>, assignments</w:t>
      </w:r>
      <w:r w:rsidRPr="00B73A76">
        <w:t xml:space="preserve"> and assessment materials</w:t>
      </w:r>
      <w:r w:rsidR="00A61E74">
        <w:t>/ rubrics</w:t>
      </w:r>
      <w:r w:rsidRPr="00B73A76">
        <w:t xml:space="preserve"> with your plans.</w:t>
      </w:r>
    </w:p>
    <w:p w:rsidR="0084736D" w:rsidRPr="00B73A76" w:rsidRDefault="0084736D" w:rsidP="0084736D">
      <w:pPr>
        <w:numPr>
          <w:ilvl w:val="0"/>
          <w:numId w:val="1"/>
        </w:numPr>
        <w:tabs>
          <w:tab w:val="clear" w:pos="1800"/>
          <w:tab w:val="num" w:pos="360"/>
        </w:tabs>
        <w:ind w:left="360"/>
      </w:pPr>
      <w:r w:rsidRPr="00B73A76">
        <w:t xml:space="preserve">Maintain a </w:t>
      </w:r>
      <w:r w:rsidR="00662022">
        <w:t xml:space="preserve">weekly time sheet </w:t>
      </w:r>
      <w:r w:rsidR="00C26BBD">
        <w:t>(in Excel- template emailed</w:t>
      </w:r>
      <w:r w:rsidR="00A61E74">
        <w:t>)</w:t>
      </w:r>
      <w:r w:rsidR="00662022">
        <w:t xml:space="preserve"> </w:t>
      </w:r>
      <w:r w:rsidRPr="00B73A76">
        <w:t xml:space="preserve">of your hours and </w:t>
      </w:r>
      <w:r w:rsidR="00662022">
        <w:t>activities</w:t>
      </w:r>
      <w:r w:rsidRPr="00B73A76">
        <w:t xml:space="preserve"> in the school.  This time sheet will be submitted to the </w:t>
      </w:r>
      <w:r w:rsidR="00A61E74">
        <w:t xml:space="preserve">College of Education </w:t>
      </w:r>
      <w:r w:rsidRPr="00B73A76">
        <w:t xml:space="preserve">for your </w:t>
      </w:r>
      <w:r w:rsidR="00A61E74">
        <w:t xml:space="preserve">licensure </w:t>
      </w:r>
      <w:r w:rsidRPr="00B73A76">
        <w:t xml:space="preserve">file at the end of the semester. </w:t>
      </w:r>
    </w:p>
    <w:p w:rsidR="0084736D" w:rsidRPr="00B73A76" w:rsidRDefault="0084736D" w:rsidP="0084736D"/>
    <w:p w:rsidR="0084736D" w:rsidRPr="00B73A76" w:rsidRDefault="00662022" w:rsidP="0084736D">
      <w:pPr>
        <w:numPr>
          <w:ilvl w:val="0"/>
          <w:numId w:val="1"/>
        </w:numPr>
        <w:tabs>
          <w:tab w:val="clear" w:pos="1800"/>
          <w:tab w:val="num" w:pos="360"/>
        </w:tabs>
        <w:ind w:left="360"/>
      </w:pPr>
      <w:r>
        <w:t>After consulting with your MT, submit</w:t>
      </w:r>
      <w:r w:rsidR="0084736D" w:rsidRPr="00B73A76">
        <w:t xml:space="preserve"> 1-2 goals each week </w:t>
      </w:r>
      <w:r w:rsidR="00E14BF4">
        <w:t>to your US and MT</w:t>
      </w:r>
      <w:r w:rsidR="0084736D" w:rsidRPr="00B73A76">
        <w:t xml:space="preserve">.  </w:t>
      </w:r>
      <w:r w:rsidR="0084736D" w:rsidRPr="00B73A76">
        <w:rPr>
          <w:u w:val="single"/>
        </w:rPr>
        <w:t xml:space="preserve">Consult with your </w:t>
      </w:r>
      <w:r>
        <w:rPr>
          <w:u w:val="single"/>
        </w:rPr>
        <w:t>MT</w:t>
      </w:r>
      <w:r w:rsidR="0084736D" w:rsidRPr="00B73A76">
        <w:rPr>
          <w:u w:val="single"/>
        </w:rPr>
        <w:t xml:space="preserve"> and US on your goals</w:t>
      </w:r>
      <w:r w:rsidR="0084736D" w:rsidRPr="00B73A76">
        <w:t xml:space="preserve">. Write tasks to help achieve goals and record the progress you have made. </w:t>
      </w:r>
    </w:p>
    <w:p w:rsidR="0084736D" w:rsidRPr="00B73A76" w:rsidRDefault="0084736D" w:rsidP="0084736D">
      <w:pPr>
        <w:ind w:left="-1080"/>
      </w:pPr>
    </w:p>
    <w:p w:rsidR="0084736D" w:rsidRDefault="0084736D" w:rsidP="0084736D">
      <w:pPr>
        <w:numPr>
          <w:ilvl w:val="0"/>
          <w:numId w:val="1"/>
        </w:numPr>
        <w:tabs>
          <w:tab w:val="clear" w:pos="1800"/>
          <w:tab w:val="num" w:pos="360"/>
        </w:tabs>
        <w:ind w:left="360"/>
      </w:pPr>
      <w:r w:rsidRPr="00B73A76">
        <w:t>Maintain a</w:t>
      </w:r>
      <w:r w:rsidR="00662022">
        <w:t xml:space="preserve"> folder</w:t>
      </w:r>
      <w:r w:rsidR="00A61E74">
        <w:t xml:space="preserve"> for your MT and US</w:t>
      </w:r>
      <w:r w:rsidRPr="00B73A76">
        <w:t xml:space="preserve">.  This folder </w:t>
      </w:r>
      <w:r w:rsidR="00A61E74">
        <w:t xml:space="preserve">may be electronic or in hard copy at the discretion of your US and </w:t>
      </w:r>
      <w:r w:rsidRPr="00B73A76">
        <w:t xml:space="preserve">should contain (a) the tentative schedule for </w:t>
      </w:r>
      <w:r w:rsidR="00A61E74">
        <w:t>your</w:t>
      </w:r>
      <w:r w:rsidRPr="00B73A76">
        <w:t xml:space="preserve"> increased involvement in the class</w:t>
      </w:r>
      <w:r w:rsidR="00A61E74">
        <w:t>room</w:t>
      </w:r>
      <w:r w:rsidRPr="00B73A76">
        <w:t>, (b) the daily class schedule, (c) lesson plans both for the lesson to be taught as well as ones that have been taught, (d) a chart of requirements and dates co</w:t>
      </w:r>
      <w:r w:rsidR="00925A60">
        <w:t>mpleted, (e) your</w:t>
      </w:r>
      <w:r w:rsidRPr="00B73A76">
        <w:t xml:space="preserve"> </w:t>
      </w:r>
      <w:r w:rsidR="00A61E74">
        <w:t xml:space="preserve">plans, goals and journals, (f) </w:t>
      </w:r>
      <w:r w:rsidRPr="00B73A76">
        <w:t>your time sheet, (g) your goal sheets, an</w:t>
      </w:r>
      <w:r w:rsidR="00A61E74">
        <w:t xml:space="preserve">d (h) any questions you </w:t>
      </w:r>
      <w:r w:rsidRPr="00B73A76">
        <w:t xml:space="preserve">may want to ask of the </w:t>
      </w:r>
      <w:r w:rsidR="00662022">
        <w:t>MT</w:t>
      </w:r>
      <w:r w:rsidRPr="00B73A76">
        <w:t xml:space="preserve"> or US.</w:t>
      </w:r>
      <w:r w:rsidR="00662022">
        <w:t xml:space="preserve"> </w:t>
      </w:r>
    </w:p>
    <w:p w:rsidR="00A61E74" w:rsidRDefault="00A61E74" w:rsidP="00A61E74"/>
    <w:p w:rsidR="00A61E74" w:rsidRPr="00B73A76" w:rsidRDefault="00A61E74" w:rsidP="00A61E74">
      <w:pPr>
        <w:ind w:left="360"/>
      </w:pPr>
    </w:p>
    <w:p w:rsidR="0084736D" w:rsidRPr="00B73A76" w:rsidRDefault="0084736D" w:rsidP="0084736D">
      <w:pPr>
        <w:numPr>
          <w:ilvl w:val="0"/>
          <w:numId w:val="1"/>
        </w:numPr>
        <w:tabs>
          <w:tab w:val="clear" w:pos="1800"/>
          <w:tab w:val="num" w:pos="360"/>
        </w:tabs>
        <w:spacing w:after="240"/>
        <w:ind w:left="360"/>
      </w:pPr>
      <w:r w:rsidRPr="00B73A76">
        <w:t xml:space="preserve">Meet with </w:t>
      </w:r>
      <w:r w:rsidR="00662022">
        <w:t>MT</w:t>
      </w:r>
      <w:r w:rsidRPr="00B73A76">
        <w:t xml:space="preserve"> at least once per week and more often as needed to maintain open communication so that this can be a successful learning experience for all involved.</w:t>
      </w:r>
    </w:p>
    <w:p w:rsidR="0084736D" w:rsidRPr="00B73A76" w:rsidRDefault="0084736D" w:rsidP="0084736D">
      <w:pPr>
        <w:numPr>
          <w:ilvl w:val="0"/>
          <w:numId w:val="1"/>
        </w:numPr>
        <w:tabs>
          <w:tab w:val="clear" w:pos="1800"/>
          <w:tab w:val="num" w:pos="360"/>
        </w:tabs>
        <w:spacing w:after="240"/>
        <w:ind w:left="360"/>
      </w:pPr>
      <w:r w:rsidRPr="00B73A76">
        <w:lastRenderedPageBreak/>
        <w:t xml:space="preserve">Communicate with US on a regular basis to discuss progress and concerns. </w:t>
      </w:r>
    </w:p>
    <w:p w:rsidR="00D21DB7" w:rsidRDefault="006E2EFD" w:rsidP="006E2EFD">
      <w:pPr>
        <w:pStyle w:val="ListParagraph"/>
        <w:numPr>
          <w:ilvl w:val="0"/>
          <w:numId w:val="1"/>
        </w:numPr>
        <w:tabs>
          <w:tab w:val="clear" w:pos="1800"/>
        </w:tabs>
        <w:ind w:left="360"/>
      </w:pPr>
      <w:r>
        <w:t xml:space="preserve">Any intern who misses more than one full day of clinical experience due to illness or other unforeseen emergencies </w:t>
      </w:r>
      <w:r w:rsidR="003814E6">
        <w:t>must</w:t>
      </w:r>
      <w:r>
        <w:t xml:space="preserve"> make up the time missed.</w:t>
      </w:r>
    </w:p>
    <w:p w:rsidR="006E2EFD" w:rsidRDefault="006E2EFD" w:rsidP="00D21DB7">
      <w:pPr>
        <w:pStyle w:val="ListParagraph"/>
        <w:ind w:left="360"/>
      </w:pPr>
      <w:r>
        <w:t xml:space="preserve">  </w:t>
      </w:r>
    </w:p>
    <w:p w:rsidR="00D21DB7" w:rsidRDefault="00D21DB7" w:rsidP="006E2EFD">
      <w:pPr>
        <w:pStyle w:val="ListParagraph"/>
        <w:numPr>
          <w:ilvl w:val="0"/>
          <w:numId w:val="1"/>
        </w:numPr>
        <w:tabs>
          <w:tab w:val="clear" w:pos="1800"/>
        </w:tabs>
        <w:ind w:left="360"/>
      </w:pPr>
      <w:r>
        <w:t xml:space="preserve">You will complete three self-assessments during your full time student teaching experience; a mid-term self-evaluation, a final self-evaluation and a videotaped self-evaluation.  You will be required to review these self-assessments with your mentor teacher and university supervisor.  </w:t>
      </w:r>
    </w:p>
    <w:p w:rsidR="0084736D" w:rsidRDefault="00960D0A" w:rsidP="0084736D">
      <w:pPr>
        <w:ind w:firstLine="720"/>
        <w:rPr>
          <w:b/>
          <w:bCs/>
          <w:sz w:val="28"/>
        </w:rPr>
      </w:pPr>
      <w:r>
        <w:rPr>
          <w:b/>
          <w:noProof/>
          <w:sz w:val="28"/>
        </w:rPr>
        <w:drawing>
          <wp:inline distT="0" distB="0" distL="0" distR="0" wp14:anchorId="527A92DD" wp14:editId="43610DD0">
            <wp:extent cx="1028700" cy="1028700"/>
            <wp:effectExtent l="0" t="0" r="0" b="0"/>
            <wp:docPr id="1" name="Picture 1" descr="MCj038257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82578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36D">
        <w:rPr>
          <w:b/>
          <w:bCs/>
          <w:sz w:val="28"/>
        </w:rPr>
        <w:tab/>
      </w:r>
      <w:r w:rsidR="0084736D">
        <w:rPr>
          <w:b/>
          <w:bCs/>
          <w:sz w:val="28"/>
        </w:rPr>
        <w:tab/>
      </w:r>
      <w:r w:rsidR="0084736D">
        <w:rPr>
          <w:b/>
          <w:bCs/>
          <w:sz w:val="28"/>
        </w:rPr>
        <w:tab/>
      </w:r>
      <w:r w:rsidR="0084736D">
        <w:rPr>
          <w:b/>
          <w:bCs/>
          <w:sz w:val="28"/>
        </w:rPr>
        <w:tab/>
      </w:r>
      <w:r w:rsidR="0084736D">
        <w:rPr>
          <w:b/>
          <w:bCs/>
          <w:sz w:val="28"/>
        </w:rPr>
        <w:tab/>
      </w:r>
      <w:r w:rsidR="0084736D">
        <w:rPr>
          <w:b/>
          <w:bCs/>
          <w:sz w:val="28"/>
        </w:rPr>
        <w:tab/>
      </w:r>
      <w:r>
        <w:rPr>
          <w:b/>
          <w:noProof/>
          <w:sz w:val="28"/>
        </w:rPr>
        <w:drawing>
          <wp:inline distT="0" distB="0" distL="0" distR="0" wp14:anchorId="7D5BC31E" wp14:editId="44595EF1">
            <wp:extent cx="914400" cy="819150"/>
            <wp:effectExtent l="0" t="0" r="0" b="0"/>
            <wp:docPr id="2" name="Picture 2" descr="MCj03114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1144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36D" w:rsidRDefault="0084736D" w:rsidP="0084736D">
      <w:pPr>
        <w:rPr>
          <w:b/>
          <w:bCs/>
          <w:sz w:val="28"/>
        </w:rPr>
      </w:pPr>
    </w:p>
    <w:p w:rsidR="0084736D" w:rsidRDefault="0084736D" w:rsidP="0084736D">
      <w:pPr>
        <w:rPr>
          <w:b/>
          <w:bCs/>
          <w:sz w:val="28"/>
        </w:rPr>
      </w:pPr>
    </w:p>
    <w:p w:rsidR="0084736D" w:rsidRPr="00B73A76" w:rsidRDefault="00002BF5" w:rsidP="0084736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Schedule and R</w:t>
      </w:r>
      <w:r w:rsidR="0084736D" w:rsidRPr="00B73A76">
        <w:rPr>
          <w:b/>
          <w:bCs/>
          <w:sz w:val="32"/>
          <w:szCs w:val="32"/>
        </w:rPr>
        <w:t>equirements:</w:t>
      </w:r>
    </w:p>
    <w:p w:rsidR="0084736D" w:rsidRPr="00B73A76" w:rsidRDefault="00662022" w:rsidP="0084736D">
      <w:pPr>
        <w:pStyle w:val="Heading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Intern</w:t>
      </w:r>
      <w:r w:rsidR="0084736D" w:rsidRPr="00B73A76">
        <w:rPr>
          <w:rFonts w:ascii="Times New Roman" w:hAnsi="Times New Roman"/>
          <w:color w:val="auto"/>
          <w:sz w:val="24"/>
          <w:szCs w:val="24"/>
        </w:rPr>
        <w:t xml:space="preserve">s gradually assume responsibility for daily routines and teaching all </w:t>
      </w:r>
      <w:r w:rsidR="00853105">
        <w:rPr>
          <w:rFonts w:ascii="Times New Roman" w:hAnsi="Times New Roman"/>
          <w:color w:val="auto"/>
          <w:sz w:val="24"/>
          <w:szCs w:val="24"/>
        </w:rPr>
        <w:t>classe</w:t>
      </w:r>
      <w:r w:rsidR="0084736D" w:rsidRPr="00B73A76">
        <w:rPr>
          <w:rFonts w:ascii="Times New Roman" w:hAnsi="Times New Roman"/>
          <w:color w:val="auto"/>
          <w:sz w:val="24"/>
          <w:szCs w:val="24"/>
        </w:rPr>
        <w:t xml:space="preserve">s.  </w:t>
      </w:r>
    </w:p>
    <w:p w:rsidR="0084736D" w:rsidRPr="00B73A76" w:rsidRDefault="0084736D" w:rsidP="0084736D"/>
    <w:p w:rsidR="006D2E38" w:rsidRPr="006D2E38" w:rsidRDefault="0070618B" w:rsidP="0084736D">
      <w:pPr>
        <w:pStyle w:val="Heading2"/>
        <w:ind w:firstLine="360"/>
        <w:rPr>
          <w:rFonts w:ascii="Times New Roman" w:hAnsi="Times New Roman"/>
          <w:b w:val="0"/>
          <w:i/>
          <w:color w:val="auto"/>
        </w:rPr>
      </w:pPr>
      <w:r>
        <w:rPr>
          <w:rFonts w:ascii="Times New Roman" w:hAnsi="Times New Roman"/>
          <w:color w:val="auto"/>
          <w:u w:val="single"/>
        </w:rPr>
        <w:t>1/5</w:t>
      </w:r>
      <w:r w:rsidR="006D2E38">
        <w:rPr>
          <w:rFonts w:ascii="Times New Roman" w:hAnsi="Times New Roman"/>
          <w:color w:val="auto"/>
          <w:u w:val="single"/>
        </w:rPr>
        <w:t>-</w:t>
      </w:r>
      <w:r>
        <w:rPr>
          <w:rFonts w:ascii="Times New Roman" w:hAnsi="Times New Roman"/>
          <w:color w:val="auto"/>
          <w:u w:val="single"/>
        </w:rPr>
        <w:t>1/9</w:t>
      </w:r>
      <w:r w:rsidR="006D2E38">
        <w:rPr>
          <w:rFonts w:ascii="Times New Roman" w:hAnsi="Times New Roman"/>
          <w:color w:val="auto"/>
          <w:u w:val="single"/>
        </w:rPr>
        <w:t xml:space="preserve">- </w:t>
      </w:r>
      <w:r w:rsidR="006D2E38" w:rsidRPr="006D2E38">
        <w:rPr>
          <w:rFonts w:ascii="Times New Roman" w:hAnsi="Times New Roman"/>
          <w:b w:val="0"/>
          <w:i/>
          <w:color w:val="auto"/>
        </w:rPr>
        <w:t>Arrange to spend at least five hours with your mentor teacher during this week</w:t>
      </w:r>
      <w:r w:rsidR="006D2E38">
        <w:rPr>
          <w:rFonts w:ascii="Times New Roman" w:hAnsi="Times New Roman"/>
          <w:b w:val="0"/>
          <w:i/>
          <w:color w:val="auto"/>
        </w:rPr>
        <w:t xml:space="preserve"> when he or she sees fit.  </w:t>
      </w:r>
      <w:r w:rsidR="00D21DB7">
        <w:rPr>
          <w:rFonts w:ascii="Times New Roman" w:hAnsi="Times New Roman"/>
          <w:b w:val="0"/>
          <w:i/>
          <w:color w:val="auto"/>
        </w:rPr>
        <w:t>(NOT 5-year</w:t>
      </w:r>
      <w:r>
        <w:rPr>
          <w:rFonts w:ascii="Times New Roman" w:hAnsi="Times New Roman"/>
          <w:b w:val="0"/>
          <w:i/>
          <w:color w:val="auto"/>
        </w:rPr>
        <w:t xml:space="preserve"> </w:t>
      </w:r>
      <w:r w:rsidR="00D21DB7">
        <w:rPr>
          <w:rFonts w:ascii="Times New Roman" w:hAnsi="Times New Roman"/>
          <w:b w:val="0"/>
          <w:i/>
          <w:color w:val="auto"/>
        </w:rPr>
        <w:t xml:space="preserve">pathway </w:t>
      </w:r>
      <w:r>
        <w:rPr>
          <w:rFonts w:ascii="Times New Roman" w:hAnsi="Times New Roman"/>
          <w:b w:val="0"/>
          <w:i/>
          <w:color w:val="auto"/>
        </w:rPr>
        <w:t>interns</w:t>
      </w:r>
      <w:r w:rsidR="00D21DB7">
        <w:rPr>
          <w:rFonts w:ascii="Times New Roman" w:hAnsi="Times New Roman"/>
          <w:b w:val="0"/>
          <w:i/>
          <w:color w:val="auto"/>
        </w:rPr>
        <w:t xml:space="preserve"> only Post </w:t>
      </w:r>
      <w:proofErr w:type="spellStart"/>
      <w:r w:rsidR="00D21DB7">
        <w:rPr>
          <w:rFonts w:ascii="Times New Roman" w:hAnsi="Times New Roman"/>
          <w:b w:val="0"/>
          <w:i/>
          <w:color w:val="auto"/>
        </w:rPr>
        <w:t>Bacc</w:t>
      </w:r>
      <w:proofErr w:type="spellEnd"/>
      <w:r w:rsidR="00D21DB7">
        <w:rPr>
          <w:rFonts w:ascii="Times New Roman" w:hAnsi="Times New Roman"/>
          <w:b w:val="0"/>
          <w:i/>
          <w:color w:val="auto"/>
        </w:rPr>
        <w:t xml:space="preserve"> and undergraduate interns.)  </w:t>
      </w:r>
    </w:p>
    <w:p w:rsidR="0084736D" w:rsidRPr="00925C48" w:rsidRDefault="0084736D" w:rsidP="0084736D">
      <w:pPr>
        <w:pStyle w:val="Heading2"/>
        <w:ind w:firstLine="360"/>
        <w:rPr>
          <w:rFonts w:ascii="Times New Roman" w:hAnsi="Times New Roman"/>
          <w:color w:val="auto"/>
          <w:u w:val="single"/>
        </w:rPr>
      </w:pPr>
      <w:r w:rsidRPr="00925C48">
        <w:rPr>
          <w:rFonts w:ascii="Times New Roman" w:hAnsi="Times New Roman"/>
          <w:color w:val="auto"/>
          <w:u w:val="single"/>
        </w:rPr>
        <w:t xml:space="preserve">Week </w:t>
      </w:r>
      <w:r w:rsidR="00510DA4" w:rsidRPr="00925C48">
        <w:rPr>
          <w:rFonts w:ascii="Times New Roman" w:hAnsi="Times New Roman"/>
          <w:color w:val="auto"/>
          <w:u w:val="single"/>
        </w:rPr>
        <w:t>1</w:t>
      </w:r>
      <w:r w:rsidR="00510DA4" w:rsidRPr="00925C48">
        <w:rPr>
          <w:rFonts w:ascii="Times New Roman" w:hAnsi="Times New Roman"/>
          <w:color w:val="auto"/>
          <w:u w:val="single"/>
        </w:rPr>
        <w:tab/>
      </w:r>
      <w:r w:rsidR="0070618B">
        <w:rPr>
          <w:rFonts w:ascii="Times New Roman" w:hAnsi="Times New Roman"/>
          <w:color w:val="auto"/>
          <w:u w:val="single"/>
        </w:rPr>
        <w:t>(1/12-1/16</w:t>
      </w:r>
      <w:r w:rsidR="00925C48" w:rsidRPr="00925C48">
        <w:rPr>
          <w:rFonts w:ascii="Times New Roman" w:hAnsi="Times New Roman"/>
          <w:color w:val="auto"/>
          <w:u w:val="single"/>
        </w:rPr>
        <w:t>)</w:t>
      </w:r>
    </w:p>
    <w:p w:rsidR="0084736D" w:rsidRDefault="00A61E74" w:rsidP="00A15AB8">
      <w:pPr>
        <w:numPr>
          <w:ilvl w:val="0"/>
          <w:numId w:val="16"/>
        </w:numPr>
      </w:pPr>
      <w:r>
        <w:t xml:space="preserve">Get </w:t>
      </w:r>
      <w:r w:rsidR="0084736D" w:rsidRPr="00B73A76">
        <w:t>acquainted with the students and the routines in the classroom</w:t>
      </w:r>
      <w:r w:rsidR="006B17D7">
        <w:t>.</w:t>
      </w:r>
    </w:p>
    <w:p w:rsidR="006B17D7" w:rsidRPr="00B73A76" w:rsidRDefault="006B17D7" w:rsidP="00A15AB8">
      <w:pPr>
        <w:numPr>
          <w:ilvl w:val="0"/>
          <w:numId w:val="16"/>
        </w:numPr>
      </w:pPr>
      <w:r>
        <w:t>Observe other classrooms in that grade level and/ or content area to acquaint yourself with the school community.</w:t>
      </w:r>
    </w:p>
    <w:p w:rsidR="0084736D" w:rsidRPr="00075F65" w:rsidRDefault="0031221B" w:rsidP="00A15AB8">
      <w:pPr>
        <w:numPr>
          <w:ilvl w:val="0"/>
          <w:numId w:val="16"/>
        </w:numPr>
        <w:rPr>
          <w:u w:val="single"/>
        </w:rPr>
      </w:pPr>
      <w:r>
        <w:t>If your</w:t>
      </w:r>
      <w:r w:rsidR="0084736D" w:rsidRPr="00B73A76">
        <w:t xml:space="preserve"> </w:t>
      </w:r>
      <w:r w:rsidR="00662022">
        <w:t>MT</w:t>
      </w:r>
      <w:r w:rsidR="0084736D" w:rsidRPr="00B73A76">
        <w:t xml:space="preserve"> approves, write a brief letter to the parents/guardians</w:t>
      </w:r>
      <w:r>
        <w:t xml:space="preserve"> of the students in your </w:t>
      </w:r>
      <w:r w:rsidR="0084736D" w:rsidRPr="00B73A76">
        <w:t>placement.  Introduce yourself and describe your ed</w:t>
      </w:r>
      <w:r>
        <w:t xml:space="preserve">ucational background and </w:t>
      </w:r>
      <w:r w:rsidR="0084736D" w:rsidRPr="00B73A76">
        <w:t>your role in the classroom.  Stress your appreciation for this opportunity and your availability to work with the</w:t>
      </w:r>
      <w:r w:rsidR="00510DA4">
        <w:t>ir children</w:t>
      </w:r>
      <w:r w:rsidR="0084736D" w:rsidRPr="00B73A76">
        <w:t xml:space="preserve">. </w:t>
      </w:r>
      <w:r w:rsidR="0084736D">
        <w:t xml:space="preserve">Be sure you have your </w:t>
      </w:r>
      <w:r w:rsidR="00662022">
        <w:t>MT</w:t>
      </w:r>
      <w:r w:rsidR="0084736D">
        <w:t xml:space="preserve">’s final approval before sending the letter.  </w:t>
      </w:r>
    </w:p>
    <w:p w:rsidR="00510DA4" w:rsidRDefault="00075F65" w:rsidP="00A15AB8">
      <w:pPr>
        <w:numPr>
          <w:ilvl w:val="0"/>
          <w:numId w:val="16"/>
        </w:numPr>
        <w:rPr>
          <w:u w:val="single"/>
        </w:rPr>
      </w:pPr>
      <w:r>
        <w:t>Review curriculum/ pacing guides, classroom materials, and school/ school division policies.</w:t>
      </w:r>
    </w:p>
    <w:p w:rsidR="00510DA4" w:rsidRDefault="00075F65" w:rsidP="00A15AB8">
      <w:pPr>
        <w:numPr>
          <w:ilvl w:val="0"/>
          <w:numId w:val="16"/>
        </w:numPr>
        <w:rPr>
          <w:u w:val="single"/>
        </w:rPr>
      </w:pPr>
      <w:r w:rsidRPr="00B73A76">
        <w:t xml:space="preserve">Assume responsibility for some daily routines (e.g., bus duty, attendance, lunch count, money </w:t>
      </w:r>
      <w:r>
        <w:t>collection</w:t>
      </w:r>
      <w:r w:rsidRPr="00B73A76">
        <w:t xml:space="preserve">, homework </w:t>
      </w:r>
      <w:r>
        <w:t>collection</w:t>
      </w:r>
      <w:r w:rsidRPr="00B73A76">
        <w:t>, etc.)</w:t>
      </w:r>
    </w:p>
    <w:p w:rsidR="00075F65" w:rsidRPr="00510DA4" w:rsidRDefault="00075F65" w:rsidP="00A15AB8">
      <w:pPr>
        <w:numPr>
          <w:ilvl w:val="0"/>
          <w:numId w:val="16"/>
        </w:numPr>
        <w:rPr>
          <w:u w:val="single"/>
        </w:rPr>
      </w:pPr>
      <w:r>
        <w:t>Continue to review curriculum/ pacing guides and school policies</w:t>
      </w:r>
      <w:r w:rsidR="00925A60">
        <w:t>.</w:t>
      </w:r>
    </w:p>
    <w:p w:rsidR="0084736D" w:rsidRPr="00925C48" w:rsidRDefault="0084736D" w:rsidP="0084736D">
      <w:pPr>
        <w:rPr>
          <w:u w:val="single"/>
        </w:rPr>
      </w:pPr>
    </w:p>
    <w:p w:rsidR="0084736D" w:rsidRPr="00925C48" w:rsidRDefault="0084736D" w:rsidP="0084736D">
      <w:pPr>
        <w:ind w:left="360"/>
        <w:rPr>
          <w:b/>
          <w:bCs/>
          <w:sz w:val="26"/>
          <w:szCs w:val="26"/>
          <w:u w:val="single"/>
        </w:rPr>
      </w:pPr>
      <w:r w:rsidRPr="00925C48">
        <w:rPr>
          <w:b/>
          <w:bCs/>
          <w:sz w:val="26"/>
          <w:szCs w:val="26"/>
          <w:u w:val="single"/>
        </w:rPr>
        <w:t xml:space="preserve">Week </w:t>
      </w:r>
      <w:r w:rsidR="00510DA4" w:rsidRPr="00925C48">
        <w:rPr>
          <w:b/>
          <w:bCs/>
          <w:sz w:val="26"/>
          <w:szCs w:val="26"/>
          <w:u w:val="single"/>
        </w:rPr>
        <w:t>2</w:t>
      </w:r>
      <w:r w:rsidR="00510DA4" w:rsidRPr="00925C48">
        <w:rPr>
          <w:b/>
          <w:u w:val="single"/>
        </w:rPr>
        <w:tab/>
      </w:r>
      <w:r w:rsidR="00F36ED6">
        <w:rPr>
          <w:b/>
          <w:bCs/>
          <w:sz w:val="26"/>
          <w:szCs w:val="26"/>
          <w:u w:val="single"/>
        </w:rPr>
        <w:t>(1/19-1/23</w:t>
      </w:r>
      <w:r w:rsidR="00925C48" w:rsidRPr="00925C48">
        <w:rPr>
          <w:b/>
          <w:bCs/>
          <w:sz w:val="26"/>
          <w:szCs w:val="26"/>
          <w:u w:val="single"/>
        </w:rPr>
        <w:t>)</w:t>
      </w:r>
    </w:p>
    <w:p w:rsidR="00075F65" w:rsidRPr="00B73A76" w:rsidRDefault="00075F65" w:rsidP="00075F65">
      <w:pPr>
        <w:numPr>
          <w:ilvl w:val="0"/>
          <w:numId w:val="4"/>
        </w:numPr>
      </w:pPr>
      <w:r w:rsidRPr="00B73A76">
        <w:t>Assume responsibility for all daily routines</w:t>
      </w:r>
      <w:r w:rsidR="00925A60">
        <w:t>.</w:t>
      </w:r>
    </w:p>
    <w:p w:rsidR="00075F65" w:rsidRPr="00B73A76" w:rsidRDefault="00075F65" w:rsidP="00075F65">
      <w:pPr>
        <w:numPr>
          <w:ilvl w:val="0"/>
          <w:numId w:val="4"/>
        </w:numPr>
      </w:pPr>
      <w:r>
        <w:t>Observe MT teaching, assist in all class periods, and team-teach or introduce one lesson each day.</w:t>
      </w:r>
    </w:p>
    <w:p w:rsidR="003A45AE" w:rsidRPr="00925C48" w:rsidRDefault="00075F65" w:rsidP="004C785A">
      <w:pPr>
        <w:pStyle w:val="Heading2"/>
        <w:ind w:firstLine="360"/>
        <w:rPr>
          <w:rFonts w:ascii="Times New Roman" w:hAnsi="Times New Roman"/>
          <w:color w:val="auto"/>
          <w:u w:val="single"/>
        </w:rPr>
      </w:pPr>
      <w:r w:rsidRPr="00925C48">
        <w:rPr>
          <w:rFonts w:ascii="Times New Roman" w:hAnsi="Times New Roman"/>
          <w:color w:val="auto"/>
          <w:u w:val="single"/>
        </w:rPr>
        <w:lastRenderedPageBreak/>
        <w:t>Week 3</w:t>
      </w:r>
      <w:r w:rsidR="0084736D" w:rsidRPr="00925C48">
        <w:rPr>
          <w:rFonts w:ascii="Times New Roman" w:hAnsi="Times New Roman"/>
          <w:color w:val="auto"/>
          <w:u w:val="single"/>
        </w:rPr>
        <w:t xml:space="preserve"> – Week </w:t>
      </w:r>
      <w:r w:rsidR="005D290F" w:rsidRPr="00925C48">
        <w:rPr>
          <w:rFonts w:ascii="Times New Roman" w:hAnsi="Times New Roman"/>
          <w:color w:val="auto"/>
          <w:u w:val="single"/>
        </w:rPr>
        <w:t xml:space="preserve">6 </w:t>
      </w:r>
      <w:r w:rsidR="00665E60" w:rsidRPr="00925C48">
        <w:rPr>
          <w:rFonts w:ascii="Times New Roman" w:hAnsi="Times New Roman"/>
          <w:color w:val="auto"/>
          <w:u w:val="single"/>
        </w:rPr>
        <w:t xml:space="preserve">    </w:t>
      </w:r>
      <w:r w:rsidR="00F36ED6">
        <w:rPr>
          <w:rFonts w:ascii="Times New Roman" w:hAnsi="Times New Roman"/>
          <w:color w:val="auto"/>
          <w:u w:val="single"/>
        </w:rPr>
        <w:t>(1/26-2/20</w:t>
      </w:r>
      <w:r w:rsidR="00925C48" w:rsidRPr="00925C48">
        <w:rPr>
          <w:rFonts w:ascii="Times New Roman" w:hAnsi="Times New Roman"/>
          <w:color w:val="auto"/>
          <w:u w:val="single"/>
        </w:rPr>
        <w:t>)</w:t>
      </w:r>
    </w:p>
    <w:p w:rsidR="00075F65" w:rsidRPr="00B73A76" w:rsidRDefault="00075F65" w:rsidP="004C785A">
      <w:pPr>
        <w:pStyle w:val="Heading2"/>
        <w:ind w:firstLine="360"/>
        <w:rPr>
          <w:b w:val="0"/>
          <w:bCs w:val="0"/>
        </w:rPr>
      </w:pPr>
      <w:r w:rsidRPr="00B73A76">
        <w:t>Continue to be responsible for daily routines</w:t>
      </w:r>
      <w:r w:rsidR="00925A60">
        <w:t>.</w:t>
      </w:r>
    </w:p>
    <w:p w:rsidR="00984D02" w:rsidRDefault="00075F65" w:rsidP="00984D02">
      <w:pPr>
        <w:numPr>
          <w:ilvl w:val="0"/>
          <w:numId w:val="15"/>
        </w:numPr>
        <w:rPr>
          <w:b/>
          <w:bCs/>
        </w:rPr>
      </w:pPr>
      <w:r w:rsidRPr="00B73A76">
        <w:t xml:space="preserve">Assume responsibility for </w:t>
      </w:r>
      <w:r w:rsidRPr="00B73A76">
        <w:rPr>
          <w:b/>
          <w:i/>
        </w:rPr>
        <w:t>planning and teaching the equivalent of ½ day</w:t>
      </w:r>
      <w:r w:rsidR="006F0D5F">
        <w:rPr>
          <w:b/>
          <w:i/>
        </w:rPr>
        <w:t>.</w:t>
      </w:r>
    </w:p>
    <w:p w:rsidR="006F0D5F" w:rsidRPr="00984D02" w:rsidRDefault="006F0D5F" w:rsidP="00984D02">
      <w:pPr>
        <w:numPr>
          <w:ilvl w:val="0"/>
          <w:numId w:val="15"/>
        </w:numPr>
        <w:rPr>
          <w:b/>
          <w:bCs/>
        </w:rPr>
      </w:pPr>
      <w:r w:rsidRPr="00984D02">
        <w:rPr>
          <w:b/>
          <w:i/>
        </w:rPr>
        <w:t>First Scheduled Observation must take place by the end of week 3!</w:t>
      </w:r>
      <w:r w:rsidR="00984D02" w:rsidRPr="00984D02">
        <w:rPr>
          <w:b/>
          <w:i/>
        </w:rPr>
        <w:t xml:space="preserve"> One of the first 3 observations should be video recorded. Schedule this with your US. Watch the video and complete a self-assessment PRIOR to reviewing the US observation assessment. Submit the self-assessment to the US and conference.</w:t>
      </w:r>
    </w:p>
    <w:p w:rsidR="00075F65" w:rsidRPr="00B73A76" w:rsidRDefault="00075F65" w:rsidP="00A15AB8">
      <w:pPr>
        <w:numPr>
          <w:ilvl w:val="0"/>
          <w:numId w:val="15"/>
        </w:numPr>
        <w:rPr>
          <w:b/>
          <w:bCs/>
        </w:rPr>
      </w:pPr>
      <w:r w:rsidRPr="00B73A76">
        <w:t>Start doing more long-term planning to see the larger pi</w:t>
      </w:r>
      <w:r>
        <w:t>ct</w:t>
      </w:r>
      <w:r w:rsidRPr="00B73A76">
        <w:t>ure.  These should be in addition to the longer lesson plans.</w:t>
      </w:r>
      <w:r w:rsidRPr="00075F65">
        <w:t xml:space="preserve"> </w:t>
      </w:r>
      <w:r w:rsidRPr="00B73A76">
        <w:t>Continue to be responsible for daily routines</w:t>
      </w:r>
      <w:r w:rsidR="00925A60">
        <w:t>.</w:t>
      </w:r>
      <w:r w:rsidRPr="00B73A76">
        <w:t xml:space="preserve"> </w:t>
      </w:r>
    </w:p>
    <w:p w:rsidR="00075F65" w:rsidRPr="00B73A76" w:rsidRDefault="00075F65" w:rsidP="00984D02">
      <w:pPr>
        <w:numPr>
          <w:ilvl w:val="0"/>
          <w:numId w:val="17"/>
        </w:numPr>
        <w:rPr>
          <w:b/>
          <w:bCs/>
        </w:rPr>
      </w:pPr>
      <w:r w:rsidRPr="00B73A76">
        <w:t xml:space="preserve">Assume responsibility for </w:t>
      </w:r>
      <w:r w:rsidRPr="00B73A76">
        <w:rPr>
          <w:b/>
          <w:i/>
        </w:rPr>
        <w:t xml:space="preserve">planning and teaching </w:t>
      </w:r>
      <w:r w:rsidR="00A06A7C">
        <w:rPr>
          <w:b/>
          <w:i/>
        </w:rPr>
        <w:t>75%</w:t>
      </w:r>
      <w:r w:rsidR="00925A60">
        <w:rPr>
          <w:b/>
          <w:i/>
        </w:rPr>
        <w:t xml:space="preserve"> of your mentor teacher’s instructional</w:t>
      </w:r>
      <w:r w:rsidRPr="00B73A76">
        <w:rPr>
          <w:b/>
          <w:i/>
        </w:rPr>
        <w:t xml:space="preserve"> day</w:t>
      </w:r>
      <w:r w:rsidRPr="00B73A76">
        <w:t xml:space="preserve"> or the </w:t>
      </w:r>
      <w:r>
        <w:t>subject</w:t>
      </w:r>
      <w:r w:rsidRPr="00B73A76">
        <w:t>s</w:t>
      </w:r>
      <w:r>
        <w:t>/ blocks</w:t>
      </w:r>
      <w:r w:rsidRPr="00B73A76">
        <w:t xml:space="preserve"> specified by the </w:t>
      </w:r>
      <w:r>
        <w:t>MT</w:t>
      </w:r>
      <w:r w:rsidR="00925A60">
        <w:t>.</w:t>
      </w:r>
    </w:p>
    <w:p w:rsidR="00925A60" w:rsidRPr="00B73A76" w:rsidRDefault="00075F65" w:rsidP="00984D02">
      <w:pPr>
        <w:numPr>
          <w:ilvl w:val="0"/>
          <w:numId w:val="17"/>
        </w:numPr>
        <w:rPr>
          <w:b/>
          <w:bCs/>
          <w:i/>
          <w:iCs/>
          <w:u w:val="single"/>
        </w:rPr>
      </w:pPr>
      <w:r w:rsidRPr="00925A60">
        <w:rPr>
          <w:b/>
          <w:bCs/>
          <w:i/>
          <w:iCs/>
        </w:rPr>
        <w:t xml:space="preserve">Interns </w:t>
      </w:r>
      <w:r w:rsidR="00925A60" w:rsidRPr="00B73A76">
        <w:rPr>
          <w:b/>
          <w:bCs/>
          <w:i/>
          <w:iCs/>
        </w:rPr>
        <w:t xml:space="preserve">should be responsible for </w:t>
      </w:r>
      <w:r w:rsidR="00925A60">
        <w:rPr>
          <w:b/>
          <w:bCs/>
          <w:i/>
          <w:iCs/>
        </w:rPr>
        <w:t>all aspects of the planning/ teaching/ a</w:t>
      </w:r>
      <w:r w:rsidR="00A06A7C">
        <w:rPr>
          <w:b/>
          <w:bCs/>
          <w:i/>
          <w:iCs/>
        </w:rPr>
        <w:t>ssessment process (within the scope/ sequence of the school division curriculum) for at least 75% of</w:t>
      </w:r>
      <w:r w:rsidR="00925A60">
        <w:rPr>
          <w:b/>
          <w:bCs/>
          <w:i/>
          <w:iCs/>
        </w:rPr>
        <w:t xml:space="preserve"> responsible teaching time</w:t>
      </w:r>
      <w:r w:rsidR="00925A60" w:rsidRPr="00B73A76">
        <w:rPr>
          <w:b/>
          <w:bCs/>
          <w:i/>
          <w:iCs/>
        </w:rPr>
        <w:t xml:space="preserve"> for </w:t>
      </w:r>
      <w:r w:rsidR="00925A60">
        <w:rPr>
          <w:b/>
          <w:bCs/>
          <w:i/>
          <w:iCs/>
          <w:u w:val="single"/>
        </w:rPr>
        <w:t>at lea</w:t>
      </w:r>
      <w:r w:rsidR="00A06A7C">
        <w:rPr>
          <w:b/>
          <w:bCs/>
          <w:i/>
          <w:iCs/>
          <w:u w:val="single"/>
        </w:rPr>
        <w:t>st 5</w:t>
      </w:r>
      <w:r w:rsidR="00925A60" w:rsidRPr="00B73A76">
        <w:rPr>
          <w:b/>
          <w:bCs/>
          <w:i/>
          <w:iCs/>
          <w:u w:val="single"/>
        </w:rPr>
        <w:t xml:space="preserve"> c</w:t>
      </w:r>
      <w:r w:rsidR="00925A60">
        <w:rPr>
          <w:b/>
          <w:bCs/>
          <w:i/>
          <w:iCs/>
          <w:u w:val="single"/>
        </w:rPr>
        <w:t>onsecutive weeks between Week 5</w:t>
      </w:r>
      <w:r w:rsidR="00925A60" w:rsidRPr="00B73A76">
        <w:rPr>
          <w:b/>
          <w:bCs/>
          <w:i/>
          <w:iCs/>
          <w:u w:val="single"/>
        </w:rPr>
        <w:t xml:space="preserve"> and Week 12</w:t>
      </w:r>
      <w:r w:rsidR="00A06A7C">
        <w:rPr>
          <w:b/>
          <w:bCs/>
          <w:i/>
          <w:iCs/>
          <w:u w:val="single"/>
        </w:rPr>
        <w:t xml:space="preserve">. </w:t>
      </w:r>
    </w:p>
    <w:p w:rsidR="00075F65" w:rsidRPr="00925A60" w:rsidRDefault="00075F65" w:rsidP="00984D02">
      <w:pPr>
        <w:numPr>
          <w:ilvl w:val="0"/>
          <w:numId w:val="17"/>
        </w:numPr>
        <w:rPr>
          <w:b/>
          <w:bCs/>
          <w:i/>
          <w:iCs/>
          <w:u w:val="single"/>
        </w:rPr>
      </w:pPr>
      <w:r w:rsidRPr="00925A60">
        <w:rPr>
          <w:bCs/>
          <w:iCs/>
        </w:rPr>
        <w:t>Become involved with grade-level</w:t>
      </w:r>
      <w:r w:rsidR="004B2BC9">
        <w:rPr>
          <w:bCs/>
          <w:iCs/>
        </w:rPr>
        <w:t xml:space="preserve"> or team</w:t>
      </w:r>
      <w:r w:rsidRPr="00925A60">
        <w:rPr>
          <w:bCs/>
          <w:iCs/>
        </w:rPr>
        <w:t xml:space="preserve"> planning, if applicable</w:t>
      </w:r>
      <w:r w:rsidR="00925A60">
        <w:rPr>
          <w:bCs/>
          <w:iCs/>
        </w:rPr>
        <w:t>.</w:t>
      </w:r>
    </w:p>
    <w:p w:rsidR="00075F65" w:rsidRPr="00B73A76" w:rsidRDefault="00075F65" w:rsidP="00984D02">
      <w:pPr>
        <w:numPr>
          <w:ilvl w:val="0"/>
          <w:numId w:val="17"/>
        </w:numPr>
        <w:rPr>
          <w:b/>
          <w:bCs/>
          <w:i/>
          <w:iCs/>
          <w:u w:val="single"/>
        </w:rPr>
      </w:pPr>
      <w:r w:rsidRPr="00B73A76">
        <w:rPr>
          <w:bCs/>
          <w:iCs/>
        </w:rPr>
        <w:t xml:space="preserve">Fulfill the requirements listed </w:t>
      </w:r>
      <w:r>
        <w:rPr>
          <w:bCs/>
          <w:iCs/>
        </w:rPr>
        <w:t>during</w:t>
      </w:r>
      <w:r w:rsidRPr="00B73A76">
        <w:rPr>
          <w:bCs/>
          <w:iCs/>
        </w:rPr>
        <w:t xml:space="preserve"> Weeks 2—13</w:t>
      </w:r>
      <w:r w:rsidR="00925A60">
        <w:rPr>
          <w:bCs/>
          <w:iCs/>
        </w:rPr>
        <w:t>.</w:t>
      </w:r>
      <w:r w:rsidRPr="00B73A76">
        <w:rPr>
          <w:bCs/>
          <w:iCs/>
        </w:rPr>
        <w:t xml:space="preserve"> </w:t>
      </w:r>
    </w:p>
    <w:p w:rsidR="00075F65" w:rsidRPr="0031221B" w:rsidRDefault="00075F65" w:rsidP="00984D02">
      <w:pPr>
        <w:numPr>
          <w:ilvl w:val="0"/>
          <w:numId w:val="17"/>
        </w:numPr>
        <w:rPr>
          <w:b/>
          <w:bCs/>
          <w:i/>
          <w:iCs/>
          <w:u w:val="single"/>
        </w:rPr>
      </w:pPr>
      <w:r w:rsidRPr="00B73A76">
        <w:rPr>
          <w:bCs/>
          <w:iCs/>
        </w:rPr>
        <w:t>Colle</w:t>
      </w:r>
      <w:r>
        <w:rPr>
          <w:bCs/>
          <w:iCs/>
        </w:rPr>
        <w:t>ct/ scan/ download</w:t>
      </w:r>
      <w:r w:rsidRPr="00B73A76">
        <w:rPr>
          <w:bCs/>
          <w:iCs/>
        </w:rPr>
        <w:t xml:space="preserve"> items for your </w:t>
      </w:r>
      <w:r>
        <w:rPr>
          <w:bCs/>
          <w:iCs/>
        </w:rPr>
        <w:t>e-</w:t>
      </w:r>
      <w:r w:rsidRPr="00B73A76">
        <w:rPr>
          <w:bCs/>
          <w:iCs/>
        </w:rPr>
        <w:t>portfolio</w:t>
      </w:r>
      <w:r w:rsidR="00925A60">
        <w:rPr>
          <w:bCs/>
          <w:iCs/>
        </w:rPr>
        <w:t>.</w:t>
      </w:r>
    </w:p>
    <w:p w:rsidR="00075F65" w:rsidRPr="00B73A76" w:rsidRDefault="00075F65" w:rsidP="00A06A7C">
      <w:pPr>
        <w:rPr>
          <w:bCs/>
        </w:rPr>
      </w:pPr>
    </w:p>
    <w:p w:rsidR="0084736D" w:rsidRDefault="00662022" w:rsidP="00A06A7C">
      <w:pPr>
        <w:numPr>
          <w:ilvl w:val="1"/>
          <w:numId w:val="6"/>
        </w:numPr>
        <w:rPr>
          <w:b/>
          <w:i/>
        </w:rPr>
      </w:pPr>
      <w:r w:rsidRPr="00925C48">
        <w:rPr>
          <w:b/>
          <w:i/>
          <w:highlight w:val="yellow"/>
        </w:rPr>
        <w:t>MT</w:t>
      </w:r>
      <w:r w:rsidR="00A06A7C" w:rsidRPr="00925C48">
        <w:rPr>
          <w:b/>
          <w:i/>
          <w:highlight w:val="yellow"/>
        </w:rPr>
        <w:t>, US</w:t>
      </w:r>
      <w:r w:rsidR="0084736D" w:rsidRPr="00925C48">
        <w:rPr>
          <w:b/>
          <w:i/>
          <w:highlight w:val="yellow"/>
        </w:rPr>
        <w:t xml:space="preserve"> and</w:t>
      </w:r>
      <w:r w:rsidR="00F66290" w:rsidRPr="00925C48">
        <w:rPr>
          <w:b/>
          <w:i/>
          <w:highlight w:val="yellow"/>
        </w:rPr>
        <w:t xml:space="preserve"> intern</w:t>
      </w:r>
      <w:r w:rsidR="0084736D" w:rsidRPr="00925C48">
        <w:rPr>
          <w:b/>
          <w:i/>
          <w:highlight w:val="yellow"/>
        </w:rPr>
        <w:t xml:space="preserve"> should discuss </w:t>
      </w:r>
      <w:r w:rsidR="00A06A7C" w:rsidRPr="00925C48">
        <w:rPr>
          <w:b/>
          <w:i/>
          <w:highlight w:val="yellow"/>
        </w:rPr>
        <w:t xml:space="preserve">Mid-term </w:t>
      </w:r>
      <w:r w:rsidR="0084736D" w:rsidRPr="00925C48">
        <w:rPr>
          <w:b/>
          <w:i/>
          <w:highlight w:val="yellow"/>
        </w:rPr>
        <w:t xml:space="preserve">Internship </w:t>
      </w:r>
      <w:r w:rsidR="00064337" w:rsidRPr="00925C48">
        <w:rPr>
          <w:b/>
          <w:i/>
          <w:highlight w:val="yellow"/>
        </w:rPr>
        <w:t>Assessment</w:t>
      </w:r>
      <w:r w:rsidR="00F66290" w:rsidRPr="00925C48">
        <w:rPr>
          <w:b/>
          <w:i/>
          <w:highlight w:val="yellow"/>
        </w:rPr>
        <w:t>s</w:t>
      </w:r>
      <w:r w:rsidR="00A06A7C" w:rsidRPr="00925C48">
        <w:rPr>
          <w:b/>
          <w:i/>
          <w:highlight w:val="yellow"/>
        </w:rPr>
        <w:t xml:space="preserve"> and Self-</w:t>
      </w:r>
      <w:r w:rsidR="00064337" w:rsidRPr="00925C48">
        <w:rPr>
          <w:b/>
          <w:i/>
          <w:highlight w:val="yellow"/>
        </w:rPr>
        <w:t>Assessment</w:t>
      </w:r>
      <w:r w:rsidR="00A06A7C" w:rsidRPr="00925C48">
        <w:rPr>
          <w:b/>
          <w:i/>
          <w:highlight w:val="yellow"/>
        </w:rPr>
        <w:t xml:space="preserve"> by </w:t>
      </w:r>
      <w:r w:rsidR="00F36ED6">
        <w:rPr>
          <w:b/>
          <w:i/>
          <w:highlight w:val="yellow"/>
        </w:rPr>
        <w:t>2/27</w:t>
      </w:r>
      <w:r w:rsidR="0084736D" w:rsidRPr="00925C48">
        <w:rPr>
          <w:b/>
          <w:i/>
          <w:highlight w:val="yellow"/>
        </w:rPr>
        <w:t>.</w:t>
      </w:r>
      <w:r w:rsidR="0084736D" w:rsidRPr="00B73A76">
        <w:rPr>
          <w:b/>
          <w:i/>
        </w:rPr>
        <w:t xml:space="preserve">   </w:t>
      </w:r>
      <w:r w:rsidR="00A06A7C">
        <w:rPr>
          <w:b/>
          <w:i/>
        </w:rPr>
        <w:t>Intern</w:t>
      </w:r>
      <w:r w:rsidR="0084736D" w:rsidRPr="00B73A76">
        <w:rPr>
          <w:b/>
          <w:i/>
        </w:rPr>
        <w:t xml:space="preserve"> will set goals for the remainder of the placement. </w:t>
      </w:r>
    </w:p>
    <w:p w:rsidR="00CC3AF3" w:rsidRDefault="00CC3AF3" w:rsidP="00CC3AF3">
      <w:pPr>
        <w:numPr>
          <w:ilvl w:val="0"/>
          <w:numId w:val="6"/>
        </w:numPr>
        <w:rPr>
          <w:b/>
          <w:bCs/>
          <w:i/>
          <w:iCs/>
          <w:highlight w:val="yellow"/>
          <w:u w:val="single"/>
        </w:rPr>
      </w:pPr>
      <w:r>
        <w:rPr>
          <w:b/>
          <w:bCs/>
          <w:i/>
          <w:iCs/>
          <w:highlight w:val="yellow"/>
        </w:rPr>
        <w:t>Interns will attend a MANDATORY Professional Development day on Friday, February 20</w:t>
      </w:r>
      <w:r>
        <w:rPr>
          <w:b/>
          <w:bCs/>
          <w:i/>
          <w:iCs/>
          <w:highlight w:val="yellow"/>
          <w:vertAlign w:val="superscript"/>
        </w:rPr>
        <w:t>th</w:t>
      </w:r>
      <w:r>
        <w:rPr>
          <w:b/>
          <w:bCs/>
          <w:i/>
          <w:iCs/>
          <w:highlight w:val="yellow"/>
        </w:rPr>
        <w:t xml:space="preserve"> on the Stafford Campus in U-Hall (Post </w:t>
      </w:r>
      <w:proofErr w:type="spellStart"/>
      <w:r>
        <w:rPr>
          <w:b/>
          <w:bCs/>
          <w:i/>
          <w:iCs/>
          <w:highlight w:val="yellow"/>
        </w:rPr>
        <w:t>baccs</w:t>
      </w:r>
      <w:proofErr w:type="spellEnd"/>
      <w:r>
        <w:rPr>
          <w:b/>
          <w:bCs/>
          <w:i/>
          <w:iCs/>
          <w:highlight w:val="yellow"/>
        </w:rPr>
        <w:t xml:space="preserve"> and Undergraduates only)</w:t>
      </w:r>
    </w:p>
    <w:p w:rsidR="00CC3AF3" w:rsidRDefault="00CC3AF3" w:rsidP="00CC3AF3">
      <w:pPr>
        <w:rPr>
          <w:b/>
          <w:i/>
        </w:rPr>
      </w:pPr>
    </w:p>
    <w:p w:rsidR="00A06A7C" w:rsidRPr="00B73A76" w:rsidRDefault="00A06A7C" w:rsidP="00A06A7C">
      <w:pPr>
        <w:ind w:left="432"/>
        <w:rPr>
          <w:b/>
          <w:i/>
        </w:rPr>
      </w:pPr>
    </w:p>
    <w:p w:rsidR="00925C48" w:rsidRDefault="00075F65" w:rsidP="00925C48">
      <w:pPr>
        <w:ind w:left="360"/>
        <w:rPr>
          <w:u w:val="single"/>
        </w:rPr>
      </w:pPr>
      <w:r>
        <w:rPr>
          <w:b/>
          <w:bCs/>
          <w:iCs/>
          <w:sz w:val="26"/>
          <w:szCs w:val="26"/>
          <w:u w:val="single"/>
        </w:rPr>
        <w:t>Week 7</w:t>
      </w:r>
      <w:r w:rsidR="0084736D" w:rsidRPr="00B73A76">
        <w:rPr>
          <w:b/>
          <w:bCs/>
          <w:iCs/>
          <w:sz w:val="26"/>
          <w:szCs w:val="26"/>
          <w:u w:val="single"/>
        </w:rPr>
        <w:t xml:space="preserve"> – Week 1</w:t>
      </w:r>
      <w:r>
        <w:rPr>
          <w:b/>
          <w:bCs/>
          <w:iCs/>
          <w:sz w:val="26"/>
          <w:szCs w:val="26"/>
          <w:u w:val="single"/>
        </w:rPr>
        <w:t>2</w:t>
      </w:r>
      <w:r w:rsidR="00925C48" w:rsidRPr="00925C48">
        <w:rPr>
          <w:b/>
          <w:sz w:val="26"/>
          <w:szCs w:val="26"/>
          <w:u w:val="single"/>
        </w:rPr>
        <w:t xml:space="preserve"> (2/</w:t>
      </w:r>
      <w:r w:rsidR="00F36ED6">
        <w:rPr>
          <w:b/>
          <w:sz w:val="26"/>
          <w:szCs w:val="26"/>
          <w:u w:val="single"/>
        </w:rPr>
        <w:t>23</w:t>
      </w:r>
      <w:r w:rsidR="00FD2734">
        <w:rPr>
          <w:b/>
          <w:sz w:val="26"/>
          <w:szCs w:val="26"/>
          <w:u w:val="single"/>
        </w:rPr>
        <w:t>-</w:t>
      </w:r>
      <w:r w:rsidR="00345C9A">
        <w:rPr>
          <w:b/>
          <w:sz w:val="26"/>
          <w:szCs w:val="26"/>
          <w:u w:val="single"/>
        </w:rPr>
        <w:t>4/</w:t>
      </w:r>
      <w:r w:rsidR="00F36ED6">
        <w:rPr>
          <w:b/>
          <w:sz w:val="26"/>
          <w:szCs w:val="26"/>
          <w:u w:val="single"/>
        </w:rPr>
        <w:t>3</w:t>
      </w:r>
      <w:r w:rsidR="00925C48" w:rsidRPr="00925C48">
        <w:rPr>
          <w:b/>
          <w:sz w:val="26"/>
          <w:szCs w:val="26"/>
          <w:u w:val="single"/>
        </w:rPr>
        <w:t>)</w:t>
      </w:r>
      <w:r w:rsidR="00925C48" w:rsidRPr="00432B15">
        <w:rPr>
          <w:u w:val="single"/>
        </w:rPr>
        <w:t xml:space="preserve"> </w:t>
      </w:r>
    </w:p>
    <w:p w:rsidR="0084736D" w:rsidRPr="00B73A76" w:rsidRDefault="0084736D" w:rsidP="00925C48">
      <w:pPr>
        <w:ind w:left="360"/>
        <w:rPr>
          <w:b/>
          <w:bCs/>
        </w:rPr>
      </w:pPr>
      <w:r w:rsidRPr="00B73A76">
        <w:t>Continue to be responsible for daily routines</w:t>
      </w:r>
      <w:r w:rsidR="00925A60">
        <w:t>.</w:t>
      </w:r>
      <w:r w:rsidRPr="00B73A76">
        <w:t xml:space="preserve"> </w:t>
      </w:r>
    </w:p>
    <w:p w:rsidR="0084736D" w:rsidRPr="006F0D5F" w:rsidRDefault="0084736D" w:rsidP="00A06A7C">
      <w:pPr>
        <w:numPr>
          <w:ilvl w:val="0"/>
          <w:numId w:val="13"/>
        </w:numPr>
        <w:rPr>
          <w:b/>
          <w:bCs/>
        </w:rPr>
      </w:pPr>
      <w:r w:rsidRPr="00B73A76">
        <w:t xml:space="preserve">Assume responsibility for </w:t>
      </w:r>
      <w:r w:rsidRPr="00B73A76">
        <w:rPr>
          <w:b/>
          <w:i/>
        </w:rPr>
        <w:t xml:space="preserve">planning and teaching </w:t>
      </w:r>
      <w:r w:rsidRPr="00B73A76">
        <w:t xml:space="preserve">the </w:t>
      </w:r>
      <w:r w:rsidR="00662022">
        <w:t>subject</w:t>
      </w:r>
      <w:r w:rsidRPr="00B73A76">
        <w:t>s</w:t>
      </w:r>
      <w:r w:rsidR="006F0D5F">
        <w:t>/ blocks/ periods</w:t>
      </w:r>
      <w:r w:rsidRPr="00B73A76">
        <w:t xml:space="preserve"> specified by the </w:t>
      </w:r>
      <w:r w:rsidR="00662022">
        <w:t>MT</w:t>
      </w:r>
      <w:r w:rsidR="004B2BC9">
        <w:t>.</w:t>
      </w:r>
    </w:p>
    <w:p w:rsidR="006F0D5F" w:rsidRPr="00F7397C" w:rsidRDefault="006F0D5F" w:rsidP="00F7397C">
      <w:pPr>
        <w:numPr>
          <w:ilvl w:val="0"/>
          <w:numId w:val="13"/>
        </w:numPr>
        <w:rPr>
          <w:b/>
          <w:bCs/>
        </w:rPr>
      </w:pPr>
      <w:r>
        <w:rPr>
          <w:b/>
          <w:i/>
        </w:rPr>
        <w:t>Second Scheduled Observation must take place by week 7. Schedule Observations 3 &amp; 4 for weeks 8-12.</w:t>
      </w:r>
      <w:r w:rsidR="00F7397C">
        <w:rPr>
          <w:b/>
          <w:i/>
        </w:rPr>
        <w:t xml:space="preserve"> </w:t>
      </w:r>
      <w:r w:rsidR="00984D02">
        <w:rPr>
          <w:b/>
          <w:i/>
        </w:rPr>
        <w:t>Remember, o</w:t>
      </w:r>
      <w:r w:rsidR="00F7397C">
        <w:rPr>
          <w:b/>
          <w:i/>
        </w:rPr>
        <w:t>ne of the first 3 observations should be video recorded. Watch the video and complete a self-assessment PRIOR to reviewing the US observation assessment. Submit the self-assessment to the US and conference.</w:t>
      </w:r>
    </w:p>
    <w:p w:rsidR="004B2BC9" w:rsidRDefault="004B2BC9" w:rsidP="004B2BC9">
      <w:pPr>
        <w:numPr>
          <w:ilvl w:val="0"/>
          <w:numId w:val="13"/>
        </w:numPr>
        <w:rPr>
          <w:b/>
          <w:bCs/>
          <w:i/>
          <w:iCs/>
          <w:u w:val="single"/>
        </w:rPr>
      </w:pPr>
      <w:r w:rsidRPr="00925A60">
        <w:rPr>
          <w:b/>
          <w:bCs/>
          <w:i/>
          <w:iCs/>
        </w:rPr>
        <w:t xml:space="preserve">Interns </w:t>
      </w:r>
      <w:r w:rsidRPr="00B73A76">
        <w:rPr>
          <w:b/>
          <w:bCs/>
          <w:i/>
          <w:iCs/>
        </w:rPr>
        <w:t xml:space="preserve">should be responsible for </w:t>
      </w:r>
      <w:r>
        <w:rPr>
          <w:b/>
          <w:bCs/>
          <w:i/>
          <w:iCs/>
        </w:rPr>
        <w:t>all aspects of the planning/ teaching/ assessment process (within the scope/ sequence of the school division curriculum) for at least 75% of responsible teaching time</w:t>
      </w:r>
      <w:r w:rsidRPr="00B73A76">
        <w:rPr>
          <w:b/>
          <w:bCs/>
          <w:i/>
          <w:iCs/>
        </w:rPr>
        <w:t xml:space="preserve"> for </w:t>
      </w:r>
      <w:r>
        <w:rPr>
          <w:b/>
          <w:bCs/>
          <w:i/>
          <w:iCs/>
          <w:u w:val="single"/>
        </w:rPr>
        <w:t>at least 5</w:t>
      </w:r>
      <w:r w:rsidRPr="00B73A76">
        <w:rPr>
          <w:b/>
          <w:bCs/>
          <w:i/>
          <w:iCs/>
          <w:u w:val="single"/>
        </w:rPr>
        <w:t xml:space="preserve"> c</w:t>
      </w:r>
      <w:r>
        <w:rPr>
          <w:b/>
          <w:bCs/>
          <w:i/>
          <w:iCs/>
          <w:u w:val="single"/>
        </w:rPr>
        <w:t>onsecutive weeks between Week 5</w:t>
      </w:r>
      <w:r w:rsidRPr="00B73A76">
        <w:rPr>
          <w:b/>
          <w:bCs/>
          <w:i/>
          <w:iCs/>
          <w:u w:val="single"/>
        </w:rPr>
        <w:t xml:space="preserve"> and Week 12</w:t>
      </w:r>
      <w:r>
        <w:rPr>
          <w:b/>
          <w:bCs/>
          <w:i/>
          <w:iCs/>
          <w:u w:val="single"/>
        </w:rPr>
        <w:t xml:space="preserve">. </w:t>
      </w:r>
    </w:p>
    <w:p w:rsidR="006F0D5F" w:rsidRPr="00B73A76" w:rsidRDefault="006F0D5F" w:rsidP="004B2BC9">
      <w:pPr>
        <w:numPr>
          <w:ilvl w:val="0"/>
          <w:numId w:val="13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Conduct Impact Study and submit to US and MT.</w:t>
      </w:r>
      <w:r w:rsidR="00D21DB7">
        <w:rPr>
          <w:b/>
          <w:bCs/>
          <w:i/>
          <w:iCs/>
        </w:rPr>
        <w:t xml:space="preserve"> (NOT 5-year pathway </w:t>
      </w:r>
      <w:r w:rsidR="00F36ED6">
        <w:rPr>
          <w:b/>
          <w:bCs/>
          <w:i/>
          <w:iCs/>
        </w:rPr>
        <w:t>interns</w:t>
      </w:r>
      <w:r w:rsidR="00D21DB7">
        <w:rPr>
          <w:b/>
          <w:bCs/>
          <w:i/>
          <w:iCs/>
        </w:rPr>
        <w:t>)</w:t>
      </w:r>
    </w:p>
    <w:p w:rsidR="0084736D" w:rsidRPr="00925A60" w:rsidRDefault="0084736D" w:rsidP="00A06A7C">
      <w:pPr>
        <w:numPr>
          <w:ilvl w:val="0"/>
          <w:numId w:val="13"/>
        </w:numPr>
        <w:rPr>
          <w:b/>
          <w:bCs/>
          <w:i/>
          <w:iCs/>
          <w:u w:val="single"/>
        </w:rPr>
      </w:pPr>
      <w:r w:rsidRPr="00925A60">
        <w:rPr>
          <w:bCs/>
          <w:iCs/>
        </w:rPr>
        <w:t>Complete any remaining requirements listed</w:t>
      </w:r>
      <w:r w:rsidR="00925A60">
        <w:rPr>
          <w:bCs/>
          <w:iCs/>
        </w:rPr>
        <w:t>.</w:t>
      </w:r>
      <w:r w:rsidRPr="00925A60">
        <w:rPr>
          <w:bCs/>
          <w:iCs/>
        </w:rPr>
        <w:t xml:space="preserve">  </w:t>
      </w:r>
    </w:p>
    <w:p w:rsidR="0084736D" w:rsidRPr="00B73A76" w:rsidRDefault="0084736D" w:rsidP="00A06A7C">
      <w:pPr>
        <w:numPr>
          <w:ilvl w:val="0"/>
          <w:numId w:val="13"/>
        </w:numPr>
        <w:rPr>
          <w:b/>
          <w:bCs/>
          <w:i/>
          <w:iCs/>
          <w:u w:val="single"/>
        </w:rPr>
      </w:pPr>
      <w:r w:rsidRPr="00B73A76">
        <w:rPr>
          <w:bCs/>
          <w:iCs/>
        </w:rPr>
        <w:t>Colle</w:t>
      </w:r>
      <w:r w:rsidR="00324574">
        <w:rPr>
          <w:bCs/>
          <w:iCs/>
        </w:rPr>
        <w:t>ct</w:t>
      </w:r>
      <w:r w:rsidRPr="00B73A76">
        <w:rPr>
          <w:bCs/>
          <w:iCs/>
        </w:rPr>
        <w:t xml:space="preserve"> items for your </w:t>
      </w:r>
      <w:r w:rsidR="006F0D5F">
        <w:rPr>
          <w:bCs/>
          <w:iCs/>
        </w:rPr>
        <w:t>e-</w:t>
      </w:r>
      <w:r w:rsidRPr="00B73A76">
        <w:rPr>
          <w:bCs/>
          <w:iCs/>
        </w:rPr>
        <w:t>portfolio</w:t>
      </w:r>
      <w:r w:rsidR="00925A60">
        <w:rPr>
          <w:bCs/>
          <w:iCs/>
        </w:rPr>
        <w:t>.</w:t>
      </w:r>
    </w:p>
    <w:p w:rsidR="0084736D" w:rsidRPr="00F7397C" w:rsidRDefault="00F66290" w:rsidP="0084736D">
      <w:pPr>
        <w:numPr>
          <w:ilvl w:val="0"/>
          <w:numId w:val="13"/>
        </w:numPr>
        <w:rPr>
          <w:b/>
          <w:bCs/>
          <w:i/>
          <w:iCs/>
          <w:u w:val="single"/>
        </w:rPr>
      </w:pPr>
      <w:r>
        <w:rPr>
          <w:bCs/>
          <w:iCs/>
        </w:rPr>
        <w:t>Invite an administrator</w:t>
      </w:r>
      <w:r w:rsidR="0084736D" w:rsidRPr="00B73A76">
        <w:rPr>
          <w:bCs/>
          <w:iCs/>
        </w:rPr>
        <w:t xml:space="preserve"> to observe and evaluate your teaching</w:t>
      </w:r>
      <w:r>
        <w:rPr>
          <w:bCs/>
          <w:iCs/>
        </w:rPr>
        <w:t>. *</w:t>
      </w:r>
      <w:r w:rsidR="00075F65">
        <w:rPr>
          <w:bCs/>
          <w:iCs/>
        </w:rPr>
        <w:t>**</w:t>
      </w:r>
      <w:r>
        <w:rPr>
          <w:bCs/>
          <w:iCs/>
        </w:rPr>
        <w:t>Art &amp; World Language Candidates should invite their school division curriculum specialist to observe and evaluate their teaching.</w:t>
      </w:r>
    </w:p>
    <w:p w:rsidR="00D53D25" w:rsidRPr="00B73A76" w:rsidRDefault="00D53D25" w:rsidP="00D53D25">
      <w:pPr>
        <w:pStyle w:val="Heading2"/>
        <w:ind w:firstLine="360"/>
        <w:rPr>
          <w:rFonts w:ascii="Times New Roman" w:hAnsi="Times New Roman"/>
          <w:color w:val="auto"/>
        </w:rPr>
      </w:pPr>
      <w:r w:rsidRPr="00B73A76">
        <w:rPr>
          <w:rFonts w:ascii="Times New Roman" w:hAnsi="Times New Roman"/>
          <w:bCs w:val="0"/>
          <w:iCs/>
          <w:color w:val="auto"/>
          <w:u w:val="single"/>
        </w:rPr>
        <w:lastRenderedPageBreak/>
        <w:t>Week</w:t>
      </w:r>
      <w:r w:rsidR="006B17D7">
        <w:rPr>
          <w:rFonts w:ascii="Times New Roman" w:hAnsi="Times New Roman"/>
          <w:bCs w:val="0"/>
          <w:iCs/>
          <w:color w:val="auto"/>
          <w:u w:val="single"/>
        </w:rPr>
        <w:t>s</w:t>
      </w:r>
      <w:r w:rsidRPr="00B73A76">
        <w:rPr>
          <w:rFonts w:ascii="Times New Roman" w:hAnsi="Times New Roman"/>
          <w:bCs w:val="0"/>
          <w:iCs/>
          <w:color w:val="auto"/>
          <w:u w:val="single"/>
        </w:rPr>
        <w:t xml:space="preserve"> 1</w:t>
      </w:r>
      <w:r w:rsidR="00075F65">
        <w:rPr>
          <w:rFonts w:ascii="Times New Roman" w:hAnsi="Times New Roman"/>
          <w:bCs w:val="0"/>
          <w:iCs/>
          <w:color w:val="auto"/>
          <w:u w:val="single"/>
        </w:rPr>
        <w:t>3</w:t>
      </w:r>
      <w:r w:rsidR="006B17D7">
        <w:rPr>
          <w:rFonts w:ascii="Times New Roman" w:hAnsi="Times New Roman"/>
          <w:bCs w:val="0"/>
          <w:iCs/>
          <w:color w:val="auto"/>
          <w:u w:val="single"/>
        </w:rPr>
        <w:t>-14</w:t>
      </w:r>
      <w:r w:rsidRPr="00B73A76">
        <w:rPr>
          <w:rFonts w:ascii="Times New Roman" w:hAnsi="Times New Roman"/>
          <w:bCs w:val="0"/>
          <w:iCs/>
          <w:color w:val="auto"/>
          <w:u w:val="single"/>
        </w:rPr>
        <w:tab/>
        <w:t xml:space="preserve"> </w:t>
      </w:r>
      <w:r w:rsidRPr="00B73A76">
        <w:rPr>
          <w:rFonts w:ascii="Times New Roman" w:hAnsi="Times New Roman"/>
          <w:color w:val="auto"/>
          <w:u w:val="single"/>
        </w:rPr>
        <w:tab/>
      </w:r>
      <w:r w:rsidR="00F36ED6">
        <w:rPr>
          <w:rFonts w:ascii="Times New Roman" w:hAnsi="Times New Roman"/>
          <w:bCs w:val="0"/>
          <w:iCs/>
          <w:color w:val="auto"/>
          <w:u w:val="single"/>
        </w:rPr>
        <w:t>(4/13-4/24</w:t>
      </w:r>
      <w:r w:rsidR="00925C48" w:rsidRPr="00925C48">
        <w:rPr>
          <w:rFonts w:ascii="Times New Roman" w:hAnsi="Times New Roman"/>
          <w:bCs w:val="0"/>
          <w:iCs/>
          <w:color w:val="auto"/>
          <w:u w:val="single"/>
        </w:rPr>
        <w:t>)</w:t>
      </w:r>
      <w:r w:rsidRPr="00B73A76">
        <w:rPr>
          <w:rFonts w:ascii="Times New Roman" w:hAnsi="Times New Roman"/>
          <w:color w:val="auto"/>
        </w:rPr>
        <w:tab/>
      </w:r>
    </w:p>
    <w:p w:rsidR="00D53D25" w:rsidRPr="00B73A76" w:rsidRDefault="00D53D25" w:rsidP="00D53D25">
      <w:pPr>
        <w:pStyle w:val="Heading2"/>
        <w:keepLines w:val="0"/>
        <w:numPr>
          <w:ilvl w:val="0"/>
          <w:numId w:val="8"/>
        </w:numPr>
        <w:spacing w:before="0"/>
        <w:rPr>
          <w:rFonts w:ascii="Times New Roman" w:hAnsi="Times New Roman"/>
          <w:b w:val="0"/>
          <w:color w:val="auto"/>
        </w:rPr>
      </w:pPr>
      <w:r w:rsidRPr="00B73A76">
        <w:rPr>
          <w:rFonts w:ascii="Times New Roman" w:hAnsi="Times New Roman"/>
          <w:b w:val="0"/>
          <w:color w:val="auto"/>
        </w:rPr>
        <w:t xml:space="preserve">Ease out of the internship by returning some of the responsibilities to the </w:t>
      </w:r>
      <w:r w:rsidR="00662022">
        <w:rPr>
          <w:rFonts w:ascii="Times New Roman" w:hAnsi="Times New Roman"/>
          <w:b w:val="0"/>
          <w:color w:val="auto"/>
        </w:rPr>
        <w:t>Mentor Teacher</w:t>
      </w:r>
      <w:r w:rsidR="00925A60">
        <w:rPr>
          <w:rFonts w:ascii="Times New Roman" w:hAnsi="Times New Roman"/>
          <w:b w:val="0"/>
          <w:color w:val="auto"/>
        </w:rPr>
        <w:t>.</w:t>
      </w:r>
    </w:p>
    <w:p w:rsidR="00D53D25" w:rsidRDefault="00D53D25" w:rsidP="00D53D25">
      <w:pPr>
        <w:numPr>
          <w:ilvl w:val="0"/>
          <w:numId w:val="7"/>
        </w:numPr>
      </w:pPr>
      <w:r w:rsidRPr="00B73A76">
        <w:t xml:space="preserve">Continue to assist </w:t>
      </w:r>
      <w:r w:rsidR="00662022">
        <w:t>Mentor Teacher</w:t>
      </w:r>
      <w:r w:rsidRPr="00B73A76">
        <w:t xml:space="preserve"> and work with the students</w:t>
      </w:r>
      <w:r w:rsidR="00925A60">
        <w:t>.</w:t>
      </w:r>
    </w:p>
    <w:p w:rsidR="00064337" w:rsidRPr="00B73A76" w:rsidRDefault="00064337" w:rsidP="00D53D25">
      <w:pPr>
        <w:numPr>
          <w:ilvl w:val="0"/>
          <w:numId w:val="7"/>
        </w:numPr>
      </w:pPr>
      <w:r>
        <w:t>Complete Final Self-Assessment.</w:t>
      </w:r>
    </w:p>
    <w:p w:rsidR="00D53D25" w:rsidRPr="00B73A76" w:rsidRDefault="006B17D7" w:rsidP="00D53D25">
      <w:pPr>
        <w:numPr>
          <w:ilvl w:val="0"/>
          <w:numId w:val="7"/>
        </w:numPr>
      </w:pPr>
      <w:r>
        <w:rPr>
          <w:bCs/>
        </w:rPr>
        <w:t>Prepare the students for your departure</w:t>
      </w:r>
      <w:r w:rsidR="00925A60">
        <w:rPr>
          <w:bCs/>
        </w:rPr>
        <w:t>.</w:t>
      </w:r>
    </w:p>
    <w:p w:rsidR="00D53D25" w:rsidRPr="00B73A76" w:rsidRDefault="00D53D25" w:rsidP="00D53D25">
      <w:pPr>
        <w:numPr>
          <w:ilvl w:val="0"/>
          <w:numId w:val="7"/>
        </w:numPr>
      </w:pPr>
      <w:r w:rsidRPr="00B73A76">
        <w:rPr>
          <w:bCs/>
        </w:rPr>
        <w:t>Observe other teachers</w:t>
      </w:r>
      <w:r w:rsidR="006B17D7">
        <w:rPr>
          <w:bCs/>
        </w:rPr>
        <w:t>/ classrooms</w:t>
      </w:r>
      <w:r w:rsidR="00925A60">
        <w:rPr>
          <w:bCs/>
        </w:rPr>
        <w:t>.</w:t>
      </w:r>
    </w:p>
    <w:p w:rsidR="00D53D25" w:rsidRPr="00B73A76" w:rsidRDefault="00D53D25" w:rsidP="00D53D25">
      <w:pPr>
        <w:numPr>
          <w:ilvl w:val="0"/>
          <w:numId w:val="7"/>
        </w:numPr>
      </w:pPr>
      <w:r w:rsidRPr="00B73A76">
        <w:rPr>
          <w:bCs/>
        </w:rPr>
        <w:t xml:space="preserve">Return all borrowed materials to the </w:t>
      </w:r>
      <w:r w:rsidR="00662022">
        <w:rPr>
          <w:bCs/>
        </w:rPr>
        <w:t>Mentor Teacher</w:t>
      </w:r>
      <w:r w:rsidRPr="00B73A76">
        <w:rPr>
          <w:bCs/>
        </w:rPr>
        <w:t xml:space="preserve"> and school</w:t>
      </w:r>
      <w:r w:rsidR="00925A60">
        <w:rPr>
          <w:bCs/>
        </w:rPr>
        <w:t>.</w:t>
      </w:r>
    </w:p>
    <w:p w:rsidR="00D53D25" w:rsidRPr="00B73A76" w:rsidRDefault="00D53D25" w:rsidP="00D53D25">
      <w:pPr>
        <w:numPr>
          <w:ilvl w:val="0"/>
          <w:numId w:val="7"/>
        </w:numPr>
      </w:pPr>
      <w:r w:rsidRPr="00B73A76">
        <w:rPr>
          <w:bCs/>
        </w:rPr>
        <w:t>Express your appreciation to the faculty, staff and administration at the school</w:t>
      </w:r>
      <w:r w:rsidR="00925A60">
        <w:rPr>
          <w:bCs/>
        </w:rPr>
        <w:t>.</w:t>
      </w:r>
    </w:p>
    <w:p w:rsidR="00D53D25" w:rsidRPr="00B73A76" w:rsidRDefault="00D53D25" w:rsidP="00D53D25"/>
    <w:p w:rsidR="00F72E06" w:rsidRDefault="00662022" w:rsidP="004C785A">
      <w:pPr>
        <w:numPr>
          <w:ilvl w:val="1"/>
          <w:numId w:val="6"/>
        </w:numPr>
        <w:rPr>
          <w:b/>
          <w:i/>
          <w:highlight w:val="yellow"/>
        </w:rPr>
      </w:pPr>
      <w:r>
        <w:rPr>
          <w:b/>
          <w:i/>
        </w:rPr>
        <w:t>MT</w:t>
      </w:r>
      <w:r w:rsidR="00C67E22">
        <w:rPr>
          <w:b/>
          <w:i/>
        </w:rPr>
        <w:t>, US</w:t>
      </w:r>
      <w:r w:rsidR="00324574">
        <w:rPr>
          <w:b/>
          <w:i/>
        </w:rPr>
        <w:t xml:space="preserve"> and intern</w:t>
      </w:r>
      <w:r w:rsidR="00D53D25" w:rsidRPr="00B73A76">
        <w:rPr>
          <w:b/>
          <w:i/>
        </w:rPr>
        <w:t xml:space="preserve"> should have a final conference. </w:t>
      </w:r>
      <w:r w:rsidR="00345C9A" w:rsidRPr="00345C9A">
        <w:rPr>
          <w:b/>
          <w:i/>
          <w:highlight w:val="yellow"/>
        </w:rPr>
        <w:t>Final evaluations (student intern self-evaluation, Mentor Teacher’s final evaluation and University Supervisor’s final evaluation are due on April 18</w:t>
      </w:r>
      <w:r w:rsidR="00345C9A" w:rsidRPr="00345C9A">
        <w:rPr>
          <w:b/>
          <w:i/>
          <w:highlight w:val="yellow"/>
          <w:vertAlign w:val="superscript"/>
        </w:rPr>
        <w:t>th</w:t>
      </w:r>
      <w:r w:rsidR="00345C9A" w:rsidRPr="00345C9A">
        <w:rPr>
          <w:b/>
          <w:i/>
          <w:highlight w:val="yellow"/>
        </w:rPr>
        <w:t>)</w:t>
      </w:r>
    </w:p>
    <w:p w:rsidR="00F36ED6" w:rsidRDefault="00F36ED6" w:rsidP="00F36ED6">
      <w:pPr>
        <w:rPr>
          <w:b/>
          <w:i/>
          <w:highlight w:val="yellow"/>
        </w:rPr>
      </w:pPr>
    </w:p>
    <w:p w:rsidR="00F36ED6" w:rsidRDefault="00F36ED6" w:rsidP="00F36ED6">
      <w:pPr>
        <w:rPr>
          <w:b/>
          <w:i/>
          <w:highlight w:val="yellow"/>
        </w:rPr>
      </w:pPr>
    </w:p>
    <w:p w:rsidR="00F36ED6" w:rsidRPr="00345C9A" w:rsidRDefault="00F36ED6" w:rsidP="00F36ED6">
      <w:pPr>
        <w:rPr>
          <w:b/>
          <w:i/>
          <w:highlight w:val="yellow"/>
        </w:rPr>
      </w:pPr>
      <w:bookmarkStart w:id="0" w:name="_GoBack"/>
      <w:bookmarkEnd w:id="0"/>
    </w:p>
    <w:sectPr w:rsidR="00F36ED6" w:rsidRPr="00345C9A" w:rsidSect="007B70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9C9" w:rsidRDefault="001929C9" w:rsidP="00A06A7C">
      <w:r>
        <w:separator/>
      </w:r>
    </w:p>
  </w:endnote>
  <w:endnote w:type="continuationSeparator" w:id="0">
    <w:p w:rsidR="001929C9" w:rsidRDefault="001929C9" w:rsidP="00A0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C9A" w:rsidRDefault="00345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C9A" w:rsidRDefault="00345C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C9A" w:rsidRDefault="00345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9C9" w:rsidRDefault="001929C9" w:rsidP="00A06A7C">
      <w:r>
        <w:separator/>
      </w:r>
    </w:p>
  </w:footnote>
  <w:footnote w:type="continuationSeparator" w:id="0">
    <w:p w:rsidR="001929C9" w:rsidRDefault="001929C9" w:rsidP="00A0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00" w:rsidRDefault="00982D99" w:rsidP="006D44F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68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4337" w:rsidRDefault="00064337" w:rsidP="00BE680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00" w:rsidRDefault="00982D99" w:rsidP="006D44F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680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3AF3">
      <w:rPr>
        <w:rStyle w:val="PageNumber"/>
        <w:noProof/>
      </w:rPr>
      <w:t>3</w:t>
    </w:r>
    <w:r>
      <w:rPr>
        <w:rStyle w:val="PageNumber"/>
      </w:rPr>
      <w:fldChar w:fldCharType="end"/>
    </w:r>
  </w:p>
  <w:p w:rsidR="00064337" w:rsidRDefault="00064337" w:rsidP="003424B0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C9A" w:rsidRDefault="00345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2.75pt;height:71.25pt" o:bullet="t">
        <v:imagedata r:id="rId1" o:title="MCj03664160000[1]"/>
      </v:shape>
    </w:pict>
  </w:numPicBullet>
  <w:numPicBullet w:numPicBulletId="1">
    <w:pict>
      <v:shape id="_x0000_i1030" type="#_x0000_t75" style="width:96pt;height:120pt" o:bullet="t">
        <v:imagedata r:id="rId2" o:title="MCj02337730000[1]"/>
      </v:shape>
    </w:pict>
  </w:numPicBullet>
  <w:numPicBullet w:numPicBulletId="2">
    <w:pict>
      <v:shape id="_x0000_i1031" type="#_x0000_t75" style="width:190.5pt;height:174.75pt" o:bullet="t">
        <v:imagedata r:id="rId3" o:title="MCj02151610000[1]"/>
      </v:shape>
    </w:pict>
  </w:numPicBullet>
  <w:abstractNum w:abstractNumId="0">
    <w:nsid w:val="14F64340"/>
    <w:multiLevelType w:val="hybridMultilevel"/>
    <w:tmpl w:val="7EB2E564"/>
    <w:lvl w:ilvl="0" w:tplc="BCD83688">
      <w:start w:val="1"/>
      <w:numFmt w:val="bullet"/>
      <w:lvlText w:val="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3046B"/>
    <w:multiLevelType w:val="hybridMultilevel"/>
    <w:tmpl w:val="C3949C90"/>
    <w:lvl w:ilvl="0" w:tplc="D5362A4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7FE7F32">
      <w:start w:val="1"/>
      <w:numFmt w:val="bullet"/>
      <w:lvlText w:val="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C2D192C"/>
    <w:multiLevelType w:val="hybridMultilevel"/>
    <w:tmpl w:val="C5C0DCC8"/>
    <w:lvl w:ilvl="0" w:tplc="447C97A4">
      <w:start w:val="1"/>
      <w:numFmt w:val="bullet"/>
      <w:lvlText w:val=""/>
      <w:lvlJc w:val="left"/>
      <w:pPr>
        <w:tabs>
          <w:tab w:val="num" w:pos="864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E7442A"/>
    <w:multiLevelType w:val="hybridMultilevel"/>
    <w:tmpl w:val="69B48D5A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6E29E3"/>
    <w:multiLevelType w:val="hybridMultilevel"/>
    <w:tmpl w:val="3AAC422A"/>
    <w:lvl w:ilvl="0" w:tplc="BCD83688">
      <w:start w:val="1"/>
      <w:numFmt w:val="bullet"/>
      <w:lvlText w:val="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C0C25"/>
    <w:multiLevelType w:val="hybridMultilevel"/>
    <w:tmpl w:val="48844556"/>
    <w:lvl w:ilvl="0" w:tplc="8578C8F0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35F63"/>
    <w:multiLevelType w:val="hybridMultilevel"/>
    <w:tmpl w:val="6D62B98A"/>
    <w:lvl w:ilvl="0" w:tplc="FFFFFFFF">
      <w:start w:val="1"/>
      <w:numFmt w:val="bullet"/>
      <w:lvlText w:val=""/>
      <w:lvlJc w:val="left"/>
      <w:pPr>
        <w:tabs>
          <w:tab w:val="num" w:pos="792"/>
        </w:tabs>
        <w:ind w:left="792" w:hanging="432"/>
      </w:pPr>
      <w:rPr>
        <w:rFonts w:ascii="Wingdings 2" w:hAnsi="Wingdings 2" w:hint="default"/>
        <w:color w:val="auto"/>
      </w:rPr>
    </w:lvl>
    <w:lvl w:ilvl="1" w:tplc="FFFFFFFF">
      <w:start w:val="1"/>
      <w:numFmt w:val="bullet"/>
      <w:lvlText w:val=""/>
      <w:lvlJc w:val="left"/>
      <w:pPr>
        <w:tabs>
          <w:tab w:val="num" w:pos="360"/>
        </w:tabs>
        <w:ind w:left="432" w:hanging="432"/>
      </w:pPr>
      <w:rPr>
        <w:rFonts w:ascii="Wingdings" w:hAnsi="Wingdings" w:hint="default"/>
        <w:color w:val="auto"/>
        <w:sz w:val="40"/>
        <w:szCs w:val="40"/>
      </w:rPr>
    </w:lvl>
    <w:lvl w:ilvl="2" w:tplc="FFFFFFFF">
      <w:start w:val="1"/>
      <w:numFmt w:val="bullet"/>
      <w:lvlText w:val=""/>
      <w:lvlJc w:val="left"/>
      <w:pPr>
        <w:tabs>
          <w:tab w:val="num" w:pos="2232"/>
        </w:tabs>
        <w:ind w:left="2232" w:hanging="432"/>
      </w:pPr>
      <w:rPr>
        <w:rFonts w:ascii="Wingdings 2" w:hAnsi="Wingdings 2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396213"/>
    <w:multiLevelType w:val="hybridMultilevel"/>
    <w:tmpl w:val="9A7626A2"/>
    <w:lvl w:ilvl="0" w:tplc="87FE7F32">
      <w:start w:val="1"/>
      <w:numFmt w:val="bullet"/>
      <w:lvlText w:val="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87FE7F32">
      <w:start w:val="1"/>
      <w:numFmt w:val="bullet"/>
      <w:lvlText w:val="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97D36FC"/>
    <w:multiLevelType w:val="hybridMultilevel"/>
    <w:tmpl w:val="47CE00E6"/>
    <w:lvl w:ilvl="0" w:tplc="0D329436">
      <w:start w:val="1"/>
      <w:numFmt w:val="bullet"/>
      <w:lvlText w:val="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2642A0"/>
    <w:multiLevelType w:val="hybridMultilevel"/>
    <w:tmpl w:val="5D32C2FE"/>
    <w:lvl w:ilvl="0" w:tplc="357C30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80954F9"/>
    <w:multiLevelType w:val="hybridMultilevel"/>
    <w:tmpl w:val="1E0C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3800B4"/>
    <w:multiLevelType w:val="hybridMultilevel"/>
    <w:tmpl w:val="3F92317A"/>
    <w:lvl w:ilvl="0" w:tplc="D54C450A">
      <w:start w:val="1"/>
      <w:numFmt w:val="bullet"/>
      <w:lvlText w:val=""/>
      <w:lvlJc w:val="left"/>
      <w:pPr>
        <w:tabs>
          <w:tab w:val="num" w:pos="792"/>
        </w:tabs>
        <w:ind w:left="792" w:hanging="432"/>
      </w:pPr>
      <w:rPr>
        <w:rFonts w:ascii="Wingdings 2" w:hAnsi="Wingdings 2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D55052"/>
    <w:multiLevelType w:val="hybridMultilevel"/>
    <w:tmpl w:val="20D26AEA"/>
    <w:lvl w:ilvl="0" w:tplc="00D43BB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F8334F"/>
    <w:multiLevelType w:val="hybridMultilevel"/>
    <w:tmpl w:val="363C2B06"/>
    <w:lvl w:ilvl="0" w:tplc="FFFFFFFF">
      <w:start w:val="1"/>
      <w:numFmt w:val="bullet"/>
      <w:lvlText w:val=""/>
      <w:lvlJc w:val="left"/>
      <w:pPr>
        <w:tabs>
          <w:tab w:val="num" w:pos="792"/>
        </w:tabs>
        <w:ind w:left="792" w:hanging="432"/>
      </w:pPr>
      <w:rPr>
        <w:rFonts w:ascii="Wingdings 2" w:hAnsi="Wingdings 2" w:hint="default"/>
        <w:color w:val="auto"/>
      </w:rPr>
    </w:lvl>
    <w:lvl w:ilvl="1" w:tplc="87FE7F32">
      <w:start w:val="1"/>
      <w:numFmt w:val="bullet"/>
      <w:lvlText w:val="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1972CAF"/>
    <w:multiLevelType w:val="hybridMultilevel"/>
    <w:tmpl w:val="F0A0D402"/>
    <w:lvl w:ilvl="0" w:tplc="87FE7F32">
      <w:start w:val="1"/>
      <w:numFmt w:val="bullet"/>
      <w:lvlText w:val="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EC08B2"/>
    <w:multiLevelType w:val="hybridMultilevel"/>
    <w:tmpl w:val="4A865EC8"/>
    <w:lvl w:ilvl="0" w:tplc="11B49A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227E62"/>
    <w:multiLevelType w:val="hybridMultilevel"/>
    <w:tmpl w:val="A11C4344"/>
    <w:lvl w:ilvl="0" w:tplc="11B49A80">
      <w:start w:val="1"/>
      <w:numFmt w:val="bullet"/>
      <w:lvlText w:val=""/>
      <w:lvlPicBulletId w:val="1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6"/>
  </w:num>
  <w:num w:numId="5">
    <w:abstractNumId w:val="1"/>
  </w:num>
  <w:num w:numId="6">
    <w:abstractNumId w:val="6"/>
  </w:num>
  <w:num w:numId="7">
    <w:abstractNumId w:val="14"/>
  </w:num>
  <w:num w:numId="8">
    <w:abstractNumId w:val="7"/>
  </w:num>
  <w:num w:numId="9">
    <w:abstractNumId w:val="13"/>
  </w:num>
  <w:num w:numId="10">
    <w:abstractNumId w:val="11"/>
  </w:num>
  <w:num w:numId="11">
    <w:abstractNumId w:val="2"/>
  </w:num>
  <w:num w:numId="12">
    <w:abstractNumId w:val="10"/>
  </w:num>
  <w:num w:numId="13">
    <w:abstractNumId w:val="15"/>
  </w:num>
  <w:num w:numId="14">
    <w:abstractNumId w:val="5"/>
  </w:num>
  <w:num w:numId="15">
    <w:abstractNumId w:val="0"/>
  </w:num>
  <w:num w:numId="16">
    <w:abstractNumId w:val="12"/>
  </w:num>
  <w:num w:numId="17">
    <w:abstractNumId w:val="4"/>
  </w:num>
  <w:num w:numId="1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6D"/>
    <w:rsid w:val="00002BF5"/>
    <w:rsid w:val="00064337"/>
    <w:rsid w:val="00075F65"/>
    <w:rsid w:val="00156ACE"/>
    <w:rsid w:val="001929C9"/>
    <w:rsid w:val="001B5817"/>
    <w:rsid w:val="001D60E2"/>
    <w:rsid w:val="002B6370"/>
    <w:rsid w:val="002D126E"/>
    <w:rsid w:val="002E1886"/>
    <w:rsid w:val="003061F8"/>
    <w:rsid w:val="0031221B"/>
    <w:rsid w:val="00324574"/>
    <w:rsid w:val="003276AF"/>
    <w:rsid w:val="003424B0"/>
    <w:rsid w:val="00345C9A"/>
    <w:rsid w:val="003814E6"/>
    <w:rsid w:val="003A45AE"/>
    <w:rsid w:val="003B1BED"/>
    <w:rsid w:val="003E4702"/>
    <w:rsid w:val="00464983"/>
    <w:rsid w:val="004860AD"/>
    <w:rsid w:val="004953FC"/>
    <w:rsid w:val="004B2BC9"/>
    <w:rsid w:val="004C785A"/>
    <w:rsid w:val="00510DA4"/>
    <w:rsid w:val="0051238A"/>
    <w:rsid w:val="005766E7"/>
    <w:rsid w:val="005D290F"/>
    <w:rsid w:val="005E2883"/>
    <w:rsid w:val="00643D07"/>
    <w:rsid w:val="00662022"/>
    <w:rsid w:val="00665E60"/>
    <w:rsid w:val="006814F2"/>
    <w:rsid w:val="006A2E0F"/>
    <w:rsid w:val="006B17D7"/>
    <w:rsid w:val="006D2E38"/>
    <w:rsid w:val="006E2EFD"/>
    <w:rsid w:val="006F0D5F"/>
    <w:rsid w:val="0070618B"/>
    <w:rsid w:val="0071547D"/>
    <w:rsid w:val="00716A92"/>
    <w:rsid w:val="00786401"/>
    <w:rsid w:val="007976AE"/>
    <w:rsid w:val="007B7047"/>
    <w:rsid w:val="007E7132"/>
    <w:rsid w:val="0084736D"/>
    <w:rsid w:val="00853105"/>
    <w:rsid w:val="008816F9"/>
    <w:rsid w:val="008F7BA6"/>
    <w:rsid w:val="00925A60"/>
    <w:rsid w:val="00925C48"/>
    <w:rsid w:val="00960D0A"/>
    <w:rsid w:val="00982D99"/>
    <w:rsid w:val="00984D02"/>
    <w:rsid w:val="00A06A7C"/>
    <w:rsid w:val="00A15AB8"/>
    <w:rsid w:val="00A61E74"/>
    <w:rsid w:val="00A90E4F"/>
    <w:rsid w:val="00B34672"/>
    <w:rsid w:val="00B5134B"/>
    <w:rsid w:val="00BE2C0F"/>
    <w:rsid w:val="00BE6800"/>
    <w:rsid w:val="00C26BBD"/>
    <w:rsid w:val="00C35058"/>
    <w:rsid w:val="00C67E22"/>
    <w:rsid w:val="00C823BE"/>
    <w:rsid w:val="00C977BD"/>
    <w:rsid w:val="00CC3AF3"/>
    <w:rsid w:val="00D0285D"/>
    <w:rsid w:val="00D074E0"/>
    <w:rsid w:val="00D21DB7"/>
    <w:rsid w:val="00D53D25"/>
    <w:rsid w:val="00DE240D"/>
    <w:rsid w:val="00E14BF4"/>
    <w:rsid w:val="00E37D88"/>
    <w:rsid w:val="00F36ED6"/>
    <w:rsid w:val="00F66290"/>
    <w:rsid w:val="00F71ACA"/>
    <w:rsid w:val="00F72E06"/>
    <w:rsid w:val="00F7397C"/>
    <w:rsid w:val="00F82DF3"/>
    <w:rsid w:val="00F87120"/>
    <w:rsid w:val="00FC0DD5"/>
    <w:rsid w:val="00FD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066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36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6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736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4736D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134B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character" w:customStyle="1" w:styleId="Heading3Char">
    <w:name w:val="Heading 3 Char"/>
    <w:basedOn w:val="DefaultParagraphFont"/>
    <w:link w:val="Heading3"/>
    <w:rsid w:val="0084736D"/>
    <w:rPr>
      <w:rFonts w:ascii="Times New Roman" w:eastAsia="Times New Roman" w:hAnsi="Times New Roman" w:cs="Times New Roman"/>
      <w:b/>
      <w:sz w:val="28"/>
      <w:szCs w:val="24"/>
    </w:rPr>
  </w:style>
  <w:style w:type="paragraph" w:styleId="NormalWeb">
    <w:name w:val="Normal (Web)"/>
    <w:basedOn w:val="Normal"/>
    <w:rsid w:val="0084736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36D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473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73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2">
    <w:name w:val="Body Text 2"/>
    <w:basedOn w:val="Normal"/>
    <w:link w:val="BodyText2Char"/>
    <w:rsid w:val="00C823BE"/>
    <w:pPr>
      <w:overflowPunct w:val="0"/>
      <w:autoSpaceDE w:val="0"/>
      <w:autoSpaceDN w:val="0"/>
      <w:adjustRightInd w:val="0"/>
      <w:ind w:left="720" w:hanging="540"/>
      <w:textAlignment w:val="baseline"/>
    </w:pPr>
    <w:rPr>
      <w:rFonts w:ascii="Geneva" w:hAnsi="Genev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823BE"/>
    <w:rPr>
      <w:rFonts w:ascii="Geneva" w:eastAsia="Times New Roman" w:hAnsi="Geneva"/>
    </w:rPr>
  </w:style>
  <w:style w:type="paragraph" w:styleId="Header">
    <w:name w:val="header"/>
    <w:basedOn w:val="Normal"/>
    <w:link w:val="HeaderChar"/>
    <w:uiPriority w:val="99"/>
    <w:unhideWhenUsed/>
    <w:rsid w:val="00A06A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A7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A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A7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2EF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E6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36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6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736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4736D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134B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character" w:customStyle="1" w:styleId="Heading3Char">
    <w:name w:val="Heading 3 Char"/>
    <w:basedOn w:val="DefaultParagraphFont"/>
    <w:link w:val="Heading3"/>
    <w:rsid w:val="0084736D"/>
    <w:rPr>
      <w:rFonts w:ascii="Times New Roman" w:eastAsia="Times New Roman" w:hAnsi="Times New Roman" w:cs="Times New Roman"/>
      <w:b/>
      <w:sz w:val="28"/>
      <w:szCs w:val="24"/>
    </w:rPr>
  </w:style>
  <w:style w:type="paragraph" w:styleId="NormalWeb">
    <w:name w:val="Normal (Web)"/>
    <w:basedOn w:val="Normal"/>
    <w:rsid w:val="0084736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36D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473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73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2">
    <w:name w:val="Body Text 2"/>
    <w:basedOn w:val="Normal"/>
    <w:link w:val="BodyText2Char"/>
    <w:rsid w:val="00C823BE"/>
    <w:pPr>
      <w:overflowPunct w:val="0"/>
      <w:autoSpaceDE w:val="0"/>
      <w:autoSpaceDN w:val="0"/>
      <w:adjustRightInd w:val="0"/>
      <w:ind w:left="720" w:hanging="540"/>
      <w:textAlignment w:val="baseline"/>
    </w:pPr>
    <w:rPr>
      <w:rFonts w:ascii="Geneva" w:hAnsi="Genev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823BE"/>
    <w:rPr>
      <w:rFonts w:ascii="Geneva" w:eastAsia="Times New Roman" w:hAnsi="Geneva"/>
    </w:rPr>
  </w:style>
  <w:style w:type="paragraph" w:styleId="Header">
    <w:name w:val="header"/>
    <w:basedOn w:val="Normal"/>
    <w:link w:val="HeaderChar"/>
    <w:uiPriority w:val="99"/>
    <w:unhideWhenUsed/>
    <w:rsid w:val="00A06A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A7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A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A7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2EF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E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Wright</dc:creator>
  <cp:lastModifiedBy>Shalyn Lapke</cp:lastModifiedBy>
  <cp:revision>2</cp:revision>
  <cp:lastPrinted>2010-07-29T17:13:00Z</cp:lastPrinted>
  <dcterms:created xsi:type="dcterms:W3CDTF">2014-11-25T18:49:00Z</dcterms:created>
  <dcterms:modified xsi:type="dcterms:W3CDTF">2014-11-25T18:49:00Z</dcterms:modified>
</cp:coreProperties>
</file>